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0DB6" w:rsidRDefault="007621E3">
      <w:pPr>
        <w:spacing w:after="0" w:line="240" w:lineRule="auto"/>
        <w:jc w:val="both"/>
        <w:rPr>
          <w:rFonts w:ascii="Arial" w:hAnsi="Arial"/>
          <w:color w:val="2C2D2E"/>
          <w:sz w:val="23"/>
        </w:rPr>
      </w:pPr>
      <w:r>
        <w:rPr>
          <w:rStyle w:val="10"/>
          <w:rFonts w:ascii="Times New Roman" w:hAnsi="Times New Roman"/>
          <w:color w:val="2C2D2E"/>
          <w:sz w:val="20"/>
          <w:shd w:val="clear" w:color="auto" w:fill="FFFFFF"/>
        </w:rPr>
        <w:t>С</w:t>
      </w:r>
      <w:r>
        <w:rPr>
          <w:rFonts w:ascii="Times New Roman" w:hAnsi="Times New Roman"/>
          <w:color w:val="2C2D2E"/>
          <w:sz w:val="20"/>
          <w:shd w:val="clear" w:color="auto" w:fill="FFFFFF"/>
        </w:rPr>
        <w:t xml:space="preserve"> «Правилами предоставления платных медицинских услуг в </w:t>
      </w:r>
      <w:r w:rsidR="00B77854">
        <w:rPr>
          <w:rFonts w:ascii="Times New Roman" w:hAnsi="Times New Roman"/>
          <w:b/>
          <w:color w:val="2C2D2E"/>
          <w:sz w:val="20"/>
          <w:shd w:val="clear" w:color="auto" w:fill="FFFFFF"/>
        </w:rPr>
        <w:t xml:space="preserve">ООО </w:t>
      </w:r>
      <w:r>
        <w:rPr>
          <w:rFonts w:ascii="Times New Roman" w:hAnsi="Times New Roman"/>
          <w:b/>
          <w:color w:val="2C2D2E"/>
          <w:sz w:val="20"/>
          <w:shd w:val="clear" w:color="auto" w:fill="FFFFFF"/>
        </w:rPr>
        <w:t>«Эстедент плюс»</w:t>
      </w:r>
      <w:r>
        <w:rPr>
          <w:rFonts w:ascii="Times New Roman" w:hAnsi="Times New Roman"/>
          <w:color w:val="2C2D2E"/>
          <w:sz w:val="20"/>
          <w:shd w:val="clear" w:color="auto" w:fill="FFFFFF"/>
        </w:rPr>
        <w:t xml:space="preserve"> ознакомлен (а) до подписания настоящего Договора, обязуюсь исполнять. Настоящим уведомлен(а), что несоблюдение указаний (рекомендаций) Исполнителя (медицинского работника Исполнителя, предоставляющего платную медицинскую услугу), в том числе назначенного режима лечения, могут снизить качество предоставляемой платной медицинской услуги, повлечь за собой невозможность ее завершения в срок или отрицательно сказаться на состоянии здоровья Пациента. </w:t>
      </w:r>
    </w:p>
    <w:p w:rsidR="00EF0DB6" w:rsidRDefault="00EF0DB6">
      <w:pPr>
        <w:spacing w:after="0" w:line="240" w:lineRule="auto"/>
        <w:jc w:val="both"/>
        <w:rPr>
          <w:rFonts w:ascii="Arial" w:hAnsi="Arial"/>
          <w:color w:val="2C2D2E"/>
          <w:sz w:val="23"/>
        </w:rPr>
      </w:pPr>
    </w:p>
    <w:p w:rsidR="00EF0DB6" w:rsidRDefault="00B77854">
      <w:pPr>
        <w:spacing w:after="0" w:line="240" w:lineRule="auto"/>
        <w:jc w:val="both"/>
        <w:rPr>
          <w:rFonts w:ascii="Arial" w:hAnsi="Arial"/>
          <w:color w:val="2C2D2E"/>
          <w:sz w:val="23"/>
        </w:rPr>
      </w:pPr>
      <w:r>
        <w:rPr>
          <w:rFonts w:ascii="Times New Roman" w:hAnsi="Times New Roman"/>
          <w:b/>
          <w:color w:val="2C2D2E"/>
          <w:sz w:val="20"/>
          <w:shd w:val="clear" w:color="auto" w:fill="FFFFFF"/>
        </w:rPr>
        <w:t xml:space="preserve">ООО </w:t>
      </w:r>
      <w:r w:rsidR="007621E3">
        <w:rPr>
          <w:rFonts w:ascii="Times New Roman" w:hAnsi="Times New Roman"/>
          <w:b/>
          <w:color w:val="2C2D2E"/>
          <w:sz w:val="20"/>
          <w:shd w:val="clear" w:color="auto" w:fill="FFFFFF"/>
        </w:rPr>
        <w:t>«Эстеднт плюс»</w:t>
      </w:r>
      <w:r w:rsidR="007621E3">
        <w:rPr>
          <w:rFonts w:ascii="Times New Roman" w:hAnsi="Times New Roman"/>
          <w:color w:val="2C2D2E"/>
          <w:sz w:val="20"/>
          <w:shd w:val="clear" w:color="auto" w:fill="FFFFFF"/>
        </w:rPr>
        <w:t xml:space="preserve"> уведомляет о возможности получения медицинской помощи в рамках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 в иных медицинских организациях. В </w:t>
      </w:r>
      <w:r>
        <w:rPr>
          <w:rFonts w:ascii="Times New Roman" w:hAnsi="Times New Roman"/>
          <w:b/>
          <w:color w:val="2C2D2E"/>
          <w:sz w:val="20"/>
          <w:shd w:val="clear" w:color="auto" w:fill="FFFFFF"/>
        </w:rPr>
        <w:t xml:space="preserve">ООО </w:t>
      </w:r>
      <w:r w:rsidR="007621E3">
        <w:rPr>
          <w:rFonts w:ascii="Times New Roman" w:hAnsi="Times New Roman"/>
          <w:b/>
          <w:color w:val="2C2D2E"/>
          <w:sz w:val="20"/>
          <w:shd w:val="clear" w:color="auto" w:fill="FFFFFF"/>
        </w:rPr>
        <w:t>«Эстедент плюс»</w:t>
      </w:r>
      <w:r w:rsidR="007621E3">
        <w:rPr>
          <w:rFonts w:ascii="Times New Roman" w:hAnsi="Times New Roman"/>
          <w:color w:val="2C2D2E"/>
          <w:sz w:val="20"/>
          <w:shd w:val="clear" w:color="auto" w:fill="FFFFFF"/>
        </w:rPr>
        <w:t xml:space="preserve"> медицинские услуги оказываются на платной основе.</w:t>
      </w:r>
    </w:p>
    <w:p w:rsidR="00EF0DB6" w:rsidRDefault="00EF0DB6">
      <w:pPr>
        <w:spacing w:after="0" w:line="240" w:lineRule="auto"/>
        <w:rPr>
          <w:rFonts w:ascii="Arial" w:hAnsi="Arial"/>
          <w:color w:val="2C2D2E"/>
          <w:sz w:val="23"/>
        </w:rPr>
      </w:pPr>
    </w:p>
    <w:p w:rsidR="00EF0DB6" w:rsidRDefault="007621E3">
      <w:pPr>
        <w:widowControl w:val="0"/>
        <w:tabs>
          <w:tab w:val="left" w:pos="1950"/>
          <w:tab w:val="left" w:pos="8104"/>
        </w:tabs>
        <w:spacing w:after="120"/>
        <w:ind w:left="119"/>
        <w:jc w:val="both"/>
        <w:rPr>
          <w:rFonts w:ascii="Times New Roman" w:hAnsi="Times New Roman"/>
          <w:b/>
          <w:sz w:val="20"/>
        </w:rPr>
      </w:pPr>
      <w:r>
        <w:rPr>
          <w:rFonts w:ascii="Times New Roman" w:hAnsi="Times New Roman"/>
          <w:b/>
          <w:sz w:val="20"/>
        </w:rPr>
        <w:t xml:space="preserve">Заказчик/Пациент: </w:t>
      </w:r>
      <w:r w:rsidR="00081E48">
        <w:rPr>
          <w:rFonts w:ascii="Times New Roman" w:hAnsi="Times New Roman"/>
          <w:b/>
          <w:sz w:val="20"/>
        </w:rPr>
        <w:t>_____________________________________________________________________</w:t>
      </w:r>
    </w:p>
    <w:p w:rsidR="00EF0DB6" w:rsidRDefault="007621E3">
      <w:pPr>
        <w:widowControl w:val="0"/>
        <w:spacing w:after="160" w:line="264" w:lineRule="auto"/>
        <w:jc w:val="center"/>
        <w:rPr>
          <w:rFonts w:ascii="Times New Roman" w:hAnsi="Times New Roman"/>
          <w:sz w:val="20"/>
          <w:vertAlign w:val="superscript"/>
        </w:rPr>
      </w:pPr>
      <w:r>
        <w:rPr>
          <w:rFonts w:ascii="Times New Roman" w:hAnsi="Times New Roman"/>
          <w:sz w:val="20"/>
          <w:vertAlign w:val="superscript"/>
        </w:rPr>
        <w:t>(ФИО, подпись)</w:t>
      </w:r>
    </w:p>
    <w:p w:rsidR="00EF0DB6" w:rsidRDefault="007621E3">
      <w:pPr>
        <w:widowControl w:val="0"/>
        <w:spacing w:line="240" w:lineRule="auto"/>
        <w:jc w:val="center"/>
        <w:rPr>
          <w:rFonts w:ascii="Times New Roman" w:hAnsi="Times New Roman"/>
          <w:b/>
          <w:sz w:val="20"/>
        </w:rPr>
      </w:pPr>
      <w:r>
        <w:rPr>
          <w:rFonts w:ascii="Times New Roman" w:hAnsi="Times New Roman"/>
          <w:b/>
          <w:sz w:val="20"/>
        </w:rPr>
        <w:t xml:space="preserve">Договор на оказание платных медицинских услуг № </w:t>
      </w:r>
    </w:p>
    <w:p w:rsidR="00EF0DB6" w:rsidRDefault="007621E3">
      <w:pPr>
        <w:widowControl w:val="0"/>
        <w:spacing w:line="240" w:lineRule="auto"/>
        <w:rPr>
          <w:rFonts w:ascii="Times New Roman" w:hAnsi="Times New Roman"/>
          <w:sz w:val="18"/>
        </w:rPr>
      </w:pPr>
      <w:r>
        <w:rPr>
          <w:rFonts w:ascii="Times New Roman" w:hAnsi="Times New Roman"/>
          <w:sz w:val="18"/>
        </w:rPr>
        <w:t xml:space="preserve">г.   Курск                                                                         </w:t>
      </w:r>
      <w:r>
        <w:rPr>
          <w:rFonts w:ascii="Times New Roman" w:hAnsi="Times New Roman"/>
          <w:sz w:val="18"/>
        </w:rPr>
        <w:tab/>
      </w:r>
      <w:r>
        <w:rPr>
          <w:rFonts w:ascii="Times New Roman" w:hAnsi="Times New Roman"/>
          <w:sz w:val="18"/>
        </w:rPr>
        <w:tab/>
        <w:t xml:space="preserve">            </w:t>
      </w:r>
      <w:r>
        <w:rPr>
          <w:rFonts w:ascii="Times New Roman" w:hAnsi="Times New Roman"/>
          <w:sz w:val="18"/>
        </w:rPr>
        <w:tab/>
      </w:r>
      <w:r>
        <w:rPr>
          <w:rFonts w:ascii="Arial" w:hAnsi="Arial"/>
          <w:color w:val="34495E"/>
          <w:sz w:val="18"/>
          <w:shd w:val="clear" w:color="auto" w:fill="FFFFFF"/>
        </w:rPr>
        <w:t> </w:t>
      </w:r>
    </w:p>
    <w:tbl>
      <w:tblPr>
        <w:tblW w:w="0" w:type="auto"/>
        <w:tblBorders>
          <w:bottom w:val="single" w:sz="4" w:space="0" w:color="000000"/>
        </w:tblBorders>
        <w:tblLayout w:type="fixed"/>
        <w:tblLook w:val="04A0" w:firstRow="1" w:lastRow="0" w:firstColumn="1" w:lastColumn="0" w:noHBand="0" w:noVBand="1"/>
      </w:tblPr>
      <w:tblGrid>
        <w:gridCol w:w="8976"/>
      </w:tblGrid>
      <w:tr w:rsidR="00EF0DB6">
        <w:trPr>
          <w:trHeight w:val="263"/>
        </w:trPr>
        <w:tc>
          <w:tcPr>
            <w:tcW w:w="8976" w:type="dxa"/>
            <w:tcBorders>
              <w:top w:val="nil"/>
              <w:left w:val="nil"/>
              <w:bottom w:val="single" w:sz="4" w:space="0" w:color="000000"/>
              <w:right w:val="nil"/>
              <w:tl2br w:val="nil"/>
              <w:tr2bl w:val="nil"/>
            </w:tcBorders>
            <w:tcMar>
              <w:top w:w="0" w:type="dxa"/>
              <w:left w:w="108" w:type="dxa"/>
              <w:bottom w:w="0" w:type="dxa"/>
              <w:right w:w="108" w:type="dxa"/>
            </w:tcMar>
          </w:tcPr>
          <w:p w:rsidR="00EF0DB6" w:rsidRDefault="00EF0DB6">
            <w:pPr>
              <w:widowControl w:val="0"/>
              <w:spacing w:line="240" w:lineRule="auto"/>
              <w:rPr>
                <w:rFonts w:ascii="Times New Roman" w:hAnsi="Times New Roman"/>
                <w:sz w:val="18"/>
              </w:rPr>
            </w:pPr>
          </w:p>
        </w:tc>
      </w:tr>
    </w:tbl>
    <w:p w:rsidR="00EF0DB6" w:rsidRDefault="007621E3">
      <w:pPr>
        <w:widowControl w:val="0"/>
        <w:spacing w:line="240" w:lineRule="auto"/>
        <w:jc w:val="center"/>
        <w:rPr>
          <w:rFonts w:ascii="Times New Roman" w:hAnsi="Times New Roman"/>
          <w:b/>
          <w:sz w:val="18"/>
          <w:vertAlign w:val="superscript"/>
        </w:rPr>
      </w:pPr>
      <w:r>
        <w:rPr>
          <w:rFonts w:ascii="Times New Roman" w:hAnsi="Times New Roman"/>
          <w:b/>
          <w:sz w:val="18"/>
          <w:vertAlign w:val="superscript"/>
        </w:rPr>
        <w:t>(ФИО полностью)</w:t>
      </w:r>
    </w:p>
    <w:tbl>
      <w:tblPr>
        <w:tblW w:w="0" w:type="auto"/>
        <w:tblLayout w:type="fixed"/>
        <w:tblLook w:val="04A0" w:firstRow="1" w:lastRow="0" w:firstColumn="1" w:lastColumn="0" w:noHBand="0" w:noVBand="1"/>
      </w:tblPr>
      <w:tblGrid>
        <w:gridCol w:w="9029"/>
      </w:tblGrid>
      <w:tr w:rsidR="00EF0DB6">
        <w:tc>
          <w:tcPr>
            <w:tcW w:w="9029" w:type="dxa"/>
            <w:tcBorders>
              <w:top w:val="nil"/>
              <w:left w:val="nil"/>
              <w:bottom w:val="nil"/>
              <w:right w:val="nil"/>
              <w:tl2br w:val="nil"/>
              <w:tr2bl w:val="nil"/>
            </w:tcBorders>
            <w:tcMar>
              <w:top w:w="0" w:type="dxa"/>
              <w:left w:w="108" w:type="dxa"/>
              <w:bottom w:w="0" w:type="dxa"/>
              <w:right w:w="108" w:type="dxa"/>
            </w:tcMar>
          </w:tcPr>
          <w:p w:rsidR="00EF0DB6" w:rsidRDefault="00EF0DB6">
            <w:pPr>
              <w:widowControl w:val="0"/>
              <w:spacing w:line="240" w:lineRule="auto"/>
              <w:rPr>
                <w:rFonts w:ascii="Times New Roman" w:hAnsi="Times New Roman"/>
                <w:sz w:val="18"/>
                <w:vertAlign w:val="superscript"/>
              </w:rPr>
            </w:pPr>
          </w:p>
        </w:tc>
      </w:tr>
    </w:tbl>
    <w:p w:rsidR="00EF0DB6" w:rsidRDefault="007621E3">
      <w:pPr>
        <w:widowControl w:val="0"/>
        <w:spacing w:line="240" w:lineRule="auto"/>
        <w:rPr>
          <w:rFonts w:ascii="Times New Roman" w:hAnsi="Times New Roman"/>
          <w:sz w:val="18"/>
        </w:rPr>
      </w:pPr>
      <w:r>
        <w:rPr>
          <w:rFonts w:ascii="Times New Roman" w:hAnsi="Times New Roman"/>
          <w:sz w:val="18"/>
        </w:rPr>
        <w:t xml:space="preserve">именуемый в дальнейшем «Заказчик», с одной стороны,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019"/>
      </w:tblGrid>
      <w:tr w:rsidR="00EF0DB6">
        <w:trPr>
          <w:trHeight w:val="210"/>
        </w:trPr>
        <w:tc>
          <w:tcPr>
            <w:tcW w:w="9019"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EF0DB6" w:rsidRDefault="007621E3">
            <w:pPr>
              <w:widowControl w:val="0"/>
              <w:spacing w:line="240" w:lineRule="auto"/>
              <w:rPr>
                <w:rFonts w:ascii="Times New Roman" w:hAnsi="Times New Roman"/>
                <w:b/>
                <w:sz w:val="18"/>
              </w:rPr>
            </w:pPr>
            <w:r>
              <w:rPr>
                <w:rFonts w:ascii="Times New Roman" w:hAnsi="Times New Roman"/>
                <w:b/>
                <w:sz w:val="18"/>
              </w:rPr>
              <w:t>данный раздел заполняется если «Заказчик» - действует в интересах Пациента:</w:t>
            </w:r>
          </w:p>
        </w:tc>
      </w:tr>
      <w:tr w:rsidR="00EF0DB6">
        <w:trPr>
          <w:trHeight w:val="335"/>
        </w:trPr>
        <w:tc>
          <w:tcPr>
            <w:tcW w:w="9019"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bottom"/>
          </w:tcPr>
          <w:p w:rsidR="00EF0DB6" w:rsidRDefault="00EF0DB6"/>
        </w:tc>
      </w:tr>
      <w:tr w:rsidR="00EF0DB6">
        <w:trPr>
          <w:trHeight w:val="394"/>
        </w:trPr>
        <w:tc>
          <w:tcPr>
            <w:tcW w:w="9019"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EF0DB6" w:rsidRDefault="007621E3">
            <w:pPr>
              <w:widowControl w:val="0"/>
              <w:spacing w:line="240" w:lineRule="auto"/>
              <w:jc w:val="center"/>
              <w:rPr>
                <w:rFonts w:ascii="Times New Roman" w:hAnsi="Times New Roman"/>
                <w:b/>
                <w:sz w:val="18"/>
                <w:vertAlign w:val="superscript"/>
              </w:rPr>
            </w:pPr>
            <w:r>
              <w:rPr>
                <w:rFonts w:ascii="Times New Roman" w:hAnsi="Times New Roman"/>
                <w:b/>
                <w:sz w:val="18"/>
                <w:vertAlign w:val="superscript"/>
              </w:rPr>
              <w:t>ФИО Пациента, в отношении которого действует Заказчик, дата рождения</w:t>
            </w:r>
          </w:p>
          <w:p w:rsidR="00EF0DB6" w:rsidRDefault="00EF0DB6">
            <w:pPr>
              <w:widowControl w:val="0"/>
              <w:spacing w:line="240" w:lineRule="auto"/>
              <w:jc w:val="center"/>
              <w:rPr>
                <w:rFonts w:ascii="Times New Roman" w:hAnsi="Times New Roman"/>
                <w:b/>
                <w:sz w:val="18"/>
                <w:vertAlign w:val="superscript"/>
              </w:rPr>
            </w:pPr>
          </w:p>
        </w:tc>
      </w:tr>
    </w:tbl>
    <w:p w:rsidR="00EF0DB6" w:rsidRDefault="00EF0DB6">
      <w:pPr>
        <w:widowControl w:val="0"/>
        <w:spacing w:line="240" w:lineRule="auto"/>
        <w:rPr>
          <w:rFonts w:ascii="Times New Roman" w:hAnsi="Times New Roman"/>
          <w:sz w:val="18"/>
        </w:rPr>
      </w:pPr>
    </w:p>
    <w:p w:rsidR="00EF0DB6" w:rsidRDefault="007621E3">
      <w:pPr>
        <w:widowControl w:val="0"/>
        <w:spacing w:line="240" w:lineRule="auto"/>
        <w:ind w:firstLine="20"/>
        <w:jc w:val="both"/>
        <w:rPr>
          <w:rFonts w:ascii="Times New Roman" w:hAnsi="Times New Roman"/>
          <w:sz w:val="18"/>
        </w:rPr>
      </w:pPr>
      <w:r>
        <w:rPr>
          <w:rFonts w:ascii="Times New Roman" w:hAnsi="Times New Roman"/>
          <w:b/>
          <w:sz w:val="18"/>
        </w:rPr>
        <w:t xml:space="preserve">и ОБЩЕСТВО С ОГРАНИЧЕННОЙ ОТВЕТСТВЕННОСТЬЮ </w:t>
      </w:r>
      <w:r>
        <w:rPr>
          <w:rFonts w:ascii="Times New Roman" w:hAnsi="Times New Roman"/>
          <w:b/>
          <w:sz w:val="20"/>
        </w:rPr>
        <w:t>Стоматологическая клиника «Эстедент плюс»</w:t>
      </w:r>
      <w:r>
        <w:rPr>
          <w:rFonts w:ascii="Times New Roman" w:hAnsi="Times New Roman"/>
          <w:b/>
          <w:sz w:val="18"/>
        </w:rPr>
        <w:t>,</w:t>
      </w:r>
      <w:r>
        <w:rPr>
          <w:rFonts w:ascii="Times New Roman" w:hAnsi="Times New Roman"/>
          <w:sz w:val="18"/>
        </w:rPr>
        <w:t xml:space="preserve"> в лице генерального директора Бокарева Федора Вячеславовича, действующе</w:t>
      </w:r>
      <w:r w:rsidR="00081E48">
        <w:rPr>
          <w:rFonts w:ascii="Times New Roman" w:hAnsi="Times New Roman"/>
          <w:sz w:val="18"/>
        </w:rPr>
        <w:t>й на основании Устава, именуемое</w:t>
      </w:r>
      <w:r>
        <w:rPr>
          <w:rFonts w:ascii="Times New Roman" w:hAnsi="Times New Roman"/>
          <w:sz w:val="18"/>
        </w:rPr>
        <w:t xml:space="preserve"> в дальнейшем </w:t>
      </w:r>
      <w:r>
        <w:rPr>
          <w:rFonts w:ascii="Times New Roman" w:hAnsi="Times New Roman"/>
          <w:b/>
          <w:sz w:val="18"/>
        </w:rPr>
        <w:t xml:space="preserve">«Исполнитель», </w:t>
      </w:r>
      <w:r>
        <w:rPr>
          <w:rFonts w:ascii="Times New Roman" w:hAnsi="Times New Roman"/>
          <w:sz w:val="18"/>
        </w:rPr>
        <w:t xml:space="preserve">с другой стороны, далее совместно именуемые </w:t>
      </w:r>
      <w:r>
        <w:rPr>
          <w:rFonts w:ascii="Times New Roman" w:hAnsi="Times New Roman"/>
          <w:b/>
          <w:sz w:val="18"/>
        </w:rPr>
        <w:t>«Стороны»</w:t>
      </w:r>
      <w:r>
        <w:rPr>
          <w:rFonts w:ascii="Times New Roman" w:hAnsi="Times New Roman"/>
          <w:sz w:val="18"/>
        </w:rPr>
        <w:t>, заключили на</w:t>
      </w:r>
      <w:r w:rsidR="00081E48">
        <w:rPr>
          <w:rFonts w:ascii="Times New Roman" w:hAnsi="Times New Roman"/>
          <w:sz w:val="18"/>
        </w:rPr>
        <w:t>стоящий Договор о нижеследующем:</w:t>
      </w:r>
    </w:p>
    <w:p w:rsidR="00EF0DB6" w:rsidRDefault="007621E3">
      <w:pPr>
        <w:spacing w:after="0" w:line="240" w:lineRule="auto"/>
        <w:jc w:val="center"/>
        <w:rPr>
          <w:rFonts w:ascii="Arial" w:hAnsi="Arial"/>
          <w:b/>
          <w:color w:val="2C2D2E"/>
          <w:sz w:val="23"/>
          <w:u w:val="single"/>
        </w:rPr>
      </w:pPr>
      <w:r>
        <w:rPr>
          <w:rStyle w:val="10"/>
          <w:rFonts w:ascii="Times New Roman" w:hAnsi="Times New Roman"/>
          <w:b/>
          <w:sz w:val="18"/>
          <w:u w:val="single"/>
        </w:rPr>
        <w:t>Термины, употребляемые в Договоре</w:t>
      </w:r>
    </w:p>
    <w:p w:rsidR="00EF0DB6" w:rsidRDefault="007621E3">
      <w:pPr>
        <w:spacing w:after="0" w:line="240" w:lineRule="auto"/>
        <w:jc w:val="both"/>
        <w:rPr>
          <w:rFonts w:ascii="Arial" w:hAnsi="Arial"/>
          <w:color w:val="000000"/>
          <w:sz w:val="23"/>
        </w:rPr>
      </w:pPr>
      <w:r>
        <w:rPr>
          <w:rStyle w:val="10"/>
          <w:rFonts w:ascii="Times New Roman" w:hAnsi="Times New Roman"/>
          <w:color w:val="000000"/>
          <w:sz w:val="18"/>
        </w:rPr>
        <w:t>«Пациент» – физическое лицо, являющееся Потребителем и имеющее намерение получить либо получающее платные медицинские услуги лично в соответствии с настоящим Договором.</w:t>
      </w:r>
    </w:p>
    <w:p w:rsidR="00EF0DB6" w:rsidRDefault="007621E3">
      <w:pPr>
        <w:spacing w:after="0" w:line="240" w:lineRule="auto"/>
        <w:jc w:val="both"/>
        <w:rPr>
          <w:rFonts w:ascii="Arial" w:hAnsi="Arial"/>
          <w:color w:val="000000"/>
          <w:sz w:val="23"/>
        </w:rPr>
      </w:pPr>
      <w:r>
        <w:rPr>
          <w:rStyle w:val="10"/>
          <w:rFonts w:ascii="Times New Roman" w:hAnsi="Times New Roman"/>
          <w:color w:val="000000"/>
          <w:sz w:val="18"/>
        </w:rPr>
        <w:t>«Заказчик» – физическое (юридическое) лицо, имеющее намерение заказать (приобрести) либо заказывающее (приобретающее) платные медицинские услуги в соответствии с настоящим Договором в пользу Пациента (Потребителя).</w:t>
      </w:r>
      <w:r>
        <w:rPr>
          <w:rStyle w:val="10"/>
          <w:rFonts w:ascii="Times New Roman" w:hAnsi="Times New Roman"/>
          <w:color w:val="000000"/>
          <w:sz w:val="18"/>
        </w:rPr>
        <w:br/>
        <w:t>В отношении Заказчика, заключившего договор в отношении себя как физического лица, применяется понятие «Пациент»;</w:t>
      </w:r>
      <w:r>
        <w:rPr>
          <w:rStyle w:val="10"/>
          <w:rFonts w:ascii="Times New Roman" w:hAnsi="Times New Roman"/>
          <w:color w:val="000000"/>
          <w:sz w:val="18"/>
        </w:rPr>
        <w:br/>
        <w:t>«Исполнитель» – медицинская организация, предоставляющая платные медицинские услуги Пациентам (Потребителям).</w:t>
      </w:r>
    </w:p>
    <w:p w:rsidR="00EF0DB6" w:rsidRDefault="00EF0DB6">
      <w:pPr>
        <w:spacing w:after="0" w:line="240" w:lineRule="auto"/>
        <w:jc w:val="center"/>
        <w:rPr>
          <w:rFonts w:ascii="Arial" w:hAnsi="Arial"/>
          <w:color w:val="2C2D2E"/>
          <w:sz w:val="23"/>
        </w:rPr>
      </w:pPr>
    </w:p>
    <w:p w:rsidR="00EF0DB6" w:rsidRDefault="007621E3">
      <w:pPr>
        <w:spacing w:after="0" w:line="240" w:lineRule="auto"/>
        <w:jc w:val="center"/>
        <w:rPr>
          <w:rFonts w:ascii="Arial" w:hAnsi="Arial"/>
          <w:color w:val="2C2D2E"/>
          <w:sz w:val="23"/>
        </w:rPr>
      </w:pPr>
      <w:r>
        <w:rPr>
          <w:rStyle w:val="10"/>
          <w:rFonts w:ascii="Times New Roman" w:hAnsi="Times New Roman"/>
          <w:b/>
          <w:sz w:val="18"/>
          <w:u w:val="single"/>
        </w:rPr>
        <w:t>1. Сведения о сторонах Договора</w:t>
      </w:r>
    </w:p>
    <w:p w:rsidR="00EF0DB6" w:rsidRDefault="007621E3">
      <w:pPr>
        <w:spacing w:after="0" w:line="240" w:lineRule="auto"/>
        <w:jc w:val="both"/>
        <w:rPr>
          <w:rFonts w:ascii="Arial" w:hAnsi="Arial"/>
          <w:color w:val="2C2D2E"/>
          <w:sz w:val="23"/>
        </w:rPr>
      </w:pPr>
      <w:r>
        <w:rPr>
          <w:rFonts w:ascii="Times New Roman" w:hAnsi="Times New Roman"/>
          <w:color w:val="000000"/>
          <w:sz w:val="18"/>
          <w:shd w:val="clear" w:color="auto" w:fill="FFFFFF"/>
        </w:rPr>
        <w:t>1.1. Сведения об Исполнителе:</w:t>
      </w:r>
    </w:p>
    <w:p w:rsidR="00EF0DB6" w:rsidRDefault="00C52603">
      <w:pPr>
        <w:spacing w:after="0" w:line="240" w:lineRule="auto"/>
        <w:jc w:val="both"/>
        <w:rPr>
          <w:rFonts w:ascii="Arial" w:hAnsi="Arial"/>
          <w:color w:val="2C2D2E"/>
          <w:sz w:val="23"/>
        </w:rPr>
      </w:pPr>
      <w:r>
        <w:rPr>
          <w:rFonts w:ascii="Times New Roman" w:hAnsi="Times New Roman"/>
          <w:color w:val="000000"/>
          <w:sz w:val="18"/>
          <w:shd w:val="clear" w:color="auto" w:fill="FFFFFF"/>
        </w:rPr>
        <w:t xml:space="preserve">Общесттво с Ограниченной Ответственностью </w:t>
      </w:r>
      <w:r w:rsidR="007621E3">
        <w:rPr>
          <w:rFonts w:ascii="Times New Roman" w:hAnsi="Times New Roman"/>
          <w:color w:val="000000"/>
          <w:sz w:val="18"/>
          <w:shd w:val="clear" w:color="auto" w:fill="FFFFFF"/>
        </w:rPr>
        <w:t>Стоматологическая</w:t>
      </w:r>
      <w:r w:rsidR="009F747A">
        <w:rPr>
          <w:rFonts w:ascii="Times New Roman" w:hAnsi="Times New Roman"/>
          <w:color w:val="000000"/>
          <w:sz w:val="18"/>
          <w:shd w:val="clear" w:color="auto" w:fill="FFFFFF"/>
        </w:rPr>
        <w:t xml:space="preserve"> клиника «Эстедент плюс», ОГРН </w:t>
      </w:r>
      <w:r w:rsidR="007621E3">
        <w:rPr>
          <w:rFonts w:ascii="Times New Roman" w:hAnsi="Times New Roman"/>
          <w:color w:val="000000"/>
          <w:sz w:val="18"/>
          <w:shd w:val="clear" w:color="auto" w:fill="FFFFFF"/>
        </w:rPr>
        <w:t>№</w:t>
      </w:r>
      <w:r w:rsidR="00915732">
        <w:rPr>
          <w:rFonts w:ascii="Times New Roman" w:hAnsi="Times New Roman"/>
          <w:color w:val="000000"/>
          <w:sz w:val="18"/>
          <w:shd w:val="clear" w:color="auto" w:fill="FFFFFF"/>
        </w:rPr>
        <w:t xml:space="preserve"> </w:t>
      </w:r>
      <w:r w:rsidR="007621E3">
        <w:rPr>
          <w:rFonts w:ascii="Times New Roman" w:hAnsi="Times New Roman"/>
          <w:color w:val="000000"/>
          <w:sz w:val="18"/>
          <w:shd w:val="clear" w:color="auto" w:fill="FFFFFF"/>
        </w:rPr>
        <w:t>1114632006983, ИНН №4632154965, адрес в пределах места нахождения: 305029/305040, Курская область, г. Курск, ул. 1я Пушкарная, д.21/ул.Павлуновского,</w:t>
      </w:r>
      <w:r w:rsidR="00915732">
        <w:rPr>
          <w:rFonts w:ascii="Times New Roman" w:hAnsi="Times New Roman"/>
          <w:color w:val="000000"/>
          <w:sz w:val="18"/>
          <w:shd w:val="clear" w:color="auto" w:fill="FFFFFF"/>
        </w:rPr>
        <w:t xml:space="preserve"> </w:t>
      </w:r>
      <w:r w:rsidR="007621E3">
        <w:rPr>
          <w:rFonts w:ascii="Times New Roman" w:hAnsi="Times New Roman"/>
          <w:color w:val="000000"/>
          <w:sz w:val="18"/>
          <w:shd w:val="clear" w:color="auto" w:fill="FFFFFF"/>
        </w:rPr>
        <w:t>дом 114 (далее – Клиника Исполнителя).</w:t>
      </w:r>
    </w:p>
    <w:p w:rsidR="00EF0DB6" w:rsidRDefault="007621E3">
      <w:pPr>
        <w:spacing w:after="0" w:line="240" w:lineRule="auto"/>
        <w:jc w:val="both"/>
        <w:rPr>
          <w:rFonts w:ascii="Times New Roman" w:hAnsi="Times New Roman"/>
          <w:color w:val="000000"/>
          <w:sz w:val="18"/>
          <w:shd w:val="clear" w:color="auto" w:fill="FFFFFF"/>
        </w:rPr>
      </w:pPr>
      <w:r>
        <w:rPr>
          <w:rFonts w:ascii="Times New Roman" w:hAnsi="Times New Roman"/>
          <w:color w:val="000000"/>
          <w:sz w:val="18"/>
          <w:shd w:val="clear" w:color="auto" w:fill="FFFFFF"/>
        </w:rPr>
        <w:t>Лицензия на осуществление медицинской деятельности №ЛО41-01147-46/00331573 от 22.05.2019, выдана Комитетом здравоохранен</w:t>
      </w:r>
      <w:r w:rsidR="002A7C4E">
        <w:rPr>
          <w:rFonts w:ascii="Times New Roman" w:hAnsi="Times New Roman"/>
          <w:color w:val="000000"/>
          <w:sz w:val="18"/>
          <w:shd w:val="clear" w:color="auto" w:fill="FFFFFF"/>
        </w:rPr>
        <w:t>ия Курской области с изменением</w:t>
      </w:r>
      <w:r>
        <w:rPr>
          <w:rFonts w:ascii="Times New Roman" w:hAnsi="Times New Roman"/>
          <w:color w:val="000000"/>
          <w:sz w:val="18"/>
          <w:shd w:val="clear" w:color="auto" w:fill="FFFFFF"/>
        </w:rPr>
        <w:t xml:space="preserve"> реестровой записи от 06.02.2025г приказом № 18 л</w:t>
      </w:r>
      <w:r w:rsidR="009F747A">
        <w:rPr>
          <w:rFonts w:ascii="Times New Roman" w:hAnsi="Times New Roman"/>
          <w:color w:val="000000"/>
          <w:sz w:val="18"/>
          <w:shd w:val="clear" w:color="auto" w:fill="FFFFFF"/>
        </w:rPr>
        <w:t xml:space="preserve">ицензирующего органа </w:t>
      </w:r>
      <w:r>
        <w:rPr>
          <w:rStyle w:val="10"/>
          <w:rFonts w:ascii="Times New Roman" w:hAnsi="Times New Roman"/>
          <w:color w:val="000000"/>
          <w:sz w:val="18"/>
          <w:shd w:val="clear" w:color="auto" w:fill="FFFFFF"/>
        </w:rPr>
        <w:t xml:space="preserve">(далее – Лицензия). </w:t>
      </w:r>
    </w:p>
    <w:p w:rsidR="00EF0DB6" w:rsidRDefault="007621E3">
      <w:pPr>
        <w:spacing w:after="0" w:line="240" w:lineRule="auto"/>
        <w:jc w:val="both"/>
        <w:rPr>
          <w:rStyle w:val="10"/>
          <w:rFonts w:ascii="Times New Roman" w:hAnsi="Times New Roman"/>
          <w:color w:val="000000"/>
          <w:sz w:val="18"/>
          <w:shd w:val="clear" w:color="auto" w:fill="FFFFFF"/>
        </w:rPr>
      </w:pPr>
      <w:r>
        <w:rPr>
          <w:rStyle w:val="10"/>
          <w:rFonts w:ascii="Times New Roman" w:hAnsi="Times New Roman"/>
          <w:color w:val="000000"/>
          <w:sz w:val="18"/>
          <w:shd w:val="clear" w:color="auto" w:fill="FFFFFF"/>
        </w:rPr>
        <w:t>Перечень работ (услуг), составляющих медицинскую деятельность Исполнителя согласно Лицензии:</w:t>
      </w:r>
      <w:r>
        <w:rPr>
          <w:rStyle w:val="10"/>
          <w:rFonts w:ascii="Times New Roman" w:hAnsi="Times New Roman"/>
          <w:color w:val="000000"/>
          <w:sz w:val="18"/>
          <w:shd w:val="clear" w:color="auto" w:fill="FFFFFF"/>
        </w:rPr>
        <w:br/>
        <w:t>по адресу:</w:t>
      </w:r>
    </w:p>
    <w:p w:rsidR="00EF0DB6" w:rsidRDefault="007621E3">
      <w:pPr>
        <w:spacing w:after="0" w:line="240" w:lineRule="auto"/>
        <w:jc w:val="both"/>
        <w:rPr>
          <w:rFonts w:ascii="Times New Roman" w:hAnsi="Times New Roman"/>
          <w:color w:val="000000"/>
          <w:sz w:val="18"/>
          <w:shd w:val="clear" w:color="auto" w:fill="FFFFFF"/>
        </w:rPr>
      </w:pPr>
      <w:r>
        <w:rPr>
          <w:rStyle w:val="10"/>
          <w:rFonts w:ascii="Times New Roman" w:hAnsi="Times New Roman"/>
          <w:color w:val="000000"/>
          <w:sz w:val="18"/>
          <w:shd w:val="clear" w:color="auto" w:fill="FFFFFF"/>
        </w:rPr>
        <w:lastRenderedPageBreak/>
        <w:t>1. 305029 г.</w:t>
      </w:r>
      <w:r w:rsidR="00915732">
        <w:rPr>
          <w:rStyle w:val="10"/>
          <w:rFonts w:ascii="Times New Roman" w:hAnsi="Times New Roman"/>
          <w:color w:val="000000"/>
          <w:sz w:val="18"/>
          <w:shd w:val="clear" w:color="auto" w:fill="FFFFFF"/>
        </w:rPr>
        <w:t xml:space="preserve"> </w:t>
      </w:r>
      <w:r>
        <w:rPr>
          <w:rStyle w:val="10"/>
          <w:rFonts w:ascii="Times New Roman" w:hAnsi="Times New Roman"/>
          <w:color w:val="000000"/>
          <w:sz w:val="18"/>
          <w:shd w:val="clear" w:color="auto" w:fill="FFFFFF"/>
        </w:rPr>
        <w:t>Курск,</w:t>
      </w:r>
      <w:r w:rsidR="00915732">
        <w:rPr>
          <w:rStyle w:val="10"/>
          <w:rFonts w:ascii="Times New Roman" w:hAnsi="Times New Roman"/>
          <w:color w:val="000000"/>
          <w:sz w:val="18"/>
          <w:shd w:val="clear" w:color="auto" w:fill="FFFFFF"/>
        </w:rPr>
        <w:t xml:space="preserve"> </w:t>
      </w:r>
      <w:r>
        <w:rPr>
          <w:rStyle w:val="10"/>
          <w:rFonts w:ascii="Times New Roman" w:hAnsi="Times New Roman"/>
          <w:color w:val="000000"/>
          <w:sz w:val="18"/>
          <w:shd w:val="clear" w:color="auto" w:fill="FFFFFF"/>
        </w:rPr>
        <w:t>ул 1я Пушкарная,</w:t>
      </w:r>
      <w:r w:rsidR="00915732">
        <w:rPr>
          <w:rStyle w:val="10"/>
          <w:rFonts w:ascii="Times New Roman" w:hAnsi="Times New Roman"/>
          <w:color w:val="000000"/>
          <w:sz w:val="18"/>
          <w:shd w:val="clear" w:color="auto" w:fill="FFFFFF"/>
        </w:rPr>
        <w:t xml:space="preserve"> </w:t>
      </w:r>
      <w:r>
        <w:rPr>
          <w:rStyle w:val="10"/>
          <w:rFonts w:ascii="Times New Roman" w:hAnsi="Times New Roman"/>
          <w:color w:val="000000"/>
          <w:sz w:val="18"/>
          <w:shd w:val="clear" w:color="auto" w:fill="FFFFFF"/>
        </w:rPr>
        <w:t>д</w:t>
      </w:r>
      <w:r w:rsidR="00915732">
        <w:rPr>
          <w:rStyle w:val="10"/>
          <w:rFonts w:ascii="Times New Roman" w:hAnsi="Times New Roman"/>
          <w:color w:val="000000"/>
          <w:sz w:val="18"/>
          <w:shd w:val="clear" w:color="auto" w:fill="FFFFFF"/>
        </w:rPr>
        <w:t xml:space="preserve"> </w:t>
      </w:r>
      <w:r>
        <w:rPr>
          <w:rStyle w:val="10"/>
          <w:rFonts w:ascii="Times New Roman" w:hAnsi="Times New Roman"/>
          <w:color w:val="000000"/>
          <w:sz w:val="18"/>
          <w:shd w:val="clear" w:color="auto" w:fill="FFFFFF"/>
        </w:rPr>
        <w:t>21-при оказании первичной медико-санитарной помощи, в том числе пе</w:t>
      </w:r>
      <w:r w:rsidR="00B77854">
        <w:rPr>
          <w:rStyle w:val="10"/>
          <w:rFonts w:ascii="Times New Roman" w:hAnsi="Times New Roman"/>
          <w:color w:val="000000"/>
          <w:sz w:val="18"/>
          <w:shd w:val="clear" w:color="auto" w:fill="FFFFFF"/>
        </w:rPr>
        <w:t xml:space="preserve">рвичной доврачебной, первичной </w:t>
      </w:r>
      <w:r>
        <w:rPr>
          <w:rStyle w:val="10"/>
          <w:rFonts w:ascii="Times New Roman" w:hAnsi="Times New Roman"/>
          <w:color w:val="000000"/>
          <w:sz w:val="18"/>
          <w:shd w:val="clear" w:color="auto" w:fill="FFFFFF"/>
        </w:rPr>
        <w:t>специализированной медико-санитарной помощи в амбулаторных условиях организуются и выполняются следующие работы (услуги):</w:t>
      </w:r>
    </w:p>
    <w:p w:rsidR="00EF0DB6" w:rsidRDefault="007621E3">
      <w:pPr>
        <w:spacing w:after="0" w:line="240" w:lineRule="auto"/>
        <w:jc w:val="both"/>
        <w:rPr>
          <w:rStyle w:val="10"/>
          <w:rFonts w:ascii="Times New Roman" w:hAnsi="Times New Roman"/>
          <w:color w:val="000000"/>
          <w:sz w:val="18"/>
          <w:shd w:val="clear" w:color="auto" w:fill="FFFFFF"/>
        </w:rPr>
      </w:pPr>
      <w:r>
        <w:rPr>
          <w:rStyle w:val="10"/>
          <w:rFonts w:ascii="Times New Roman" w:hAnsi="Times New Roman"/>
          <w:color w:val="000000"/>
          <w:sz w:val="18"/>
          <w:shd w:val="clear" w:color="auto" w:fill="FFFFFF"/>
        </w:rPr>
        <w:t>- при оказании первичной доврачебной медико-санитарной помощи в амбулаторных условиях по рентгенологии; сестринскомуделу</w:t>
      </w:r>
      <w:r w:rsidR="00915732">
        <w:rPr>
          <w:rStyle w:val="10"/>
          <w:rFonts w:ascii="Times New Roman" w:hAnsi="Times New Roman"/>
          <w:color w:val="000000"/>
          <w:sz w:val="18"/>
          <w:shd w:val="clear" w:color="auto" w:fill="FFFFFF"/>
        </w:rPr>
        <w:t>,стоматологии.</w:t>
      </w:r>
      <w:r>
        <w:rPr>
          <w:rStyle w:val="10"/>
          <w:rFonts w:ascii="Times New Roman" w:hAnsi="Times New Roman"/>
          <w:color w:val="000000"/>
          <w:sz w:val="18"/>
          <w:shd w:val="clear" w:color="auto" w:fill="FFFFFF"/>
        </w:rPr>
        <w:t xml:space="preserve"> .</w:t>
      </w:r>
      <w:r>
        <w:rPr>
          <w:rStyle w:val="10"/>
          <w:rFonts w:ascii="Times New Roman" w:hAnsi="Times New Roman"/>
          <w:color w:val="000000"/>
          <w:sz w:val="18"/>
          <w:shd w:val="clear" w:color="auto" w:fill="FFFFFF"/>
        </w:rPr>
        <w:br/>
        <w:t>- при оказании первичной специализированной медико-санитарной помощи в амбулаторных условиях по: организации здравоохранения и общественному здоровью,</w:t>
      </w:r>
      <w:r w:rsidR="00915732">
        <w:rPr>
          <w:rStyle w:val="10"/>
          <w:rFonts w:ascii="Times New Roman" w:hAnsi="Times New Roman"/>
          <w:color w:val="000000"/>
          <w:sz w:val="18"/>
          <w:shd w:val="clear" w:color="auto" w:fill="FFFFFF"/>
        </w:rPr>
        <w:t xml:space="preserve"> </w:t>
      </w:r>
      <w:r>
        <w:rPr>
          <w:rStyle w:val="10"/>
          <w:rFonts w:ascii="Times New Roman" w:hAnsi="Times New Roman"/>
          <w:color w:val="000000"/>
          <w:sz w:val="18"/>
          <w:shd w:val="clear" w:color="auto" w:fill="FFFFFF"/>
        </w:rPr>
        <w:t>эпидемиологии; стоматологии ортопедической; стоматологии терапевтической; стоматологии хирургической.</w:t>
      </w:r>
    </w:p>
    <w:p w:rsidR="00EF0DB6" w:rsidRDefault="007621E3">
      <w:pPr>
        <w:spacing w:after="0" w:line="240" w:lineRule="auto"/>
        <w:jc w:val="both"/>
        <w:rPr>
          <w:rStyle w:val="10"/>
          <w:rFonts w:ascii="Times New Roman" w:hAnsi="Times New Roman"/>
          <w:color w:val="000000"/>
          <w:sz w:val="18"/>
          <w:shd w:val="clear" w:color="auto" w:fill="FFFFFF"/>
        </w:rPr>
      </w:pPr>
      <w:r>
        <w:rPr>
          <w:rStyle w:val="10"/>
          <w:rFonts w:ascii="Times New Roman" w:hAnsi="Times New Roman"/>
          <w:color w:val="000000"/>
          <w:sz w:val="18"/>
          <w:shd w:val="clear" w:color="auto" w:fill="FFFFFF"/>
        </w:rPr>
        <w:t>2 .305040, г.Курск,</w:t>
      </w:r>
      <w:r w:rsidR="00915732">
        <w:rPr>
          <w:rStyle w:val="10"/>
          <w:rFonts w:ascii="Times New Roman" w:hAnsi="Times New Roman"/>
          <w:color w:val="000000"/>
          <w:sz w:val="18"/>
          <w:shd w:val="clear" w:color="auto" w:fill="FFFFFF"/>
        </w:rPr>
        <w:t xml:space="preserve"> </w:t>
      </w:r>
      <w:r>
        <w:rPr>
          <w:rStyle w:val="10"/>
          <w:rFonts w:ascii="Times New Roman" w:hAnsi="Times New Roman"/>
          <w:color w:val="000000"/>
          <w:sz w:val="18"/>
          <w:shd w:val="clear" w:color="auto" w:fill="FFFFFF"/>
        </w:rPr>
        <w:t>ул</w:t>
      </w:r>
      <w:r w:rsidR="00915732">
        <w:rPr>
          <w:rStyle w:val="10"/>
          <w:rFonts w:ascii="Times New Roman" w:hAnsi="Times New Roman"/>
          <w:color w:val="000000"/>
          <w:sz w:val="18"/>
          <w:shd w:val="clear" w:color="auto" w:fill="FFFFFF"/>
        </w:rPr>
        <w:t xml:space="preserve"> </w:t>
      </w:r>
      <w:r>
        <w:rPr>
          <w:rStyle w:val="10"/>
          <w:rFonts w:ascii="Times New Roman" w:hAnsi="Times New Roman"/>
          <w:color w:val="000000"/>
          <w:sz w:val="18"/>
          <w:shd w:val="clear" w:color="auto" w:fill="FFFFFF"/>
        </w:rPr>
        <w:t>Павлуновского, зд 114</w:t>
      </w:r>
      <w:r w:rsidR="009F747A">
        <w:rPr>
          <w:rStyle w:val="10"/>
          <w:rFonts w:ascii="Times New Roman" w:hAnsi="Times New Roman"/>
          <w:color w:val="000000"/>
          <w:sz w:val="18"/>
          <w:shd w:val="clear" w:color="auto" w:fill="FFFFFF"/>
        </w:rPr>
        <w:t>:</w:t>
      </w:r>
      <w:r>
        <w:rPr>
          <w:rStyle w:val="10"/>
          <w:rFonts w:ascii="Times New Roman" w:hAnsi="Times New Roman"/>
          <w:color w:val="000000"/>
          <w:sz w:val="18"/>
          <w:shd w:val="clear" w:color="auto" w:fill="FFFFFF"/>
        </w:rPr>
        <w:t>.</w:t>
      </w:r>
      <w:r w:rsidR="002E15D8">
        <w:rPr>
          <w:rStyle w:val="10"/>
          <w:rFonts w:ascii="Times New Roman" w:hAnsi="Times New Roman"/>
          <w:color w:val="000000"/>
          <w:sz w:val="18"/>
          <w:shd w:val="clear" w:color="auto" w:fill="FFFFFF"/>
        </w:rPr>
        <w:t>-при оказании первичной медико-санитарной помощи организуются и выполняются следующие работы (услуги):</w:t>
      </w:r>
    </w:p>
    <w:p w:rsidR="00EF0DB6" w:rsidRDefault="007621E3">
      <w:pPr>
        <w:spacing w:after="0" w:line="240" w:lineRule="auto"/>
        <w:jc w:val="both"/>
        <w:rPr>
          <w:rFonts w:ascii="Times New Roman" w:hAnsi="Times New Roman"/>
          <w:color w:val="000000"/>
          <w:sz w:val="18"/>
          <w:shd w:val="clear" w:color="auto" w:fill="FFFFFF"/>
        </w:rPr>
      </w:pPr>
      <w:r>
        <w:rPr>
          <w:rStyle w:val="10"/>
          <w:rFonts w:ascii="Times New Roman" w:hAnsi="Times New Roman"/>
          <w:color w:val="000000"/>
          <w:sz w:val="18"/>
          <w:shd w:val="clear" w:color="auto" w:fill="FFFFFF"/>
        </w:rPr>
        <w:t>- при оказании первичной доврачебной медико-санитарной помощи в амбулаторных условиях</w:t>
      </w:r>
      <w:r w:rsidR="009F747A">
        <w:rPr>
          <w:rStyle w:val="10"/>
          <w:rFonts w:ascii="Times New Roman" w:hAnsi="Times New Roman"/>
          <w:color w:val="000000"/>
          <w:sz w:val="18"/>
          <w:shd w:val="clear" w:color="auto" w:fill="FFFFFF"/>
        </w:rPr>
        <w:t xml:space="preserve"> по:</w:t>
      </w:r>
      <w:r w:rsidR="00915732">
        <w:rPr>
          <w:rStyle w:val="10"/>
          <w:rFonts w:ascii="Times New Roman" w:hAnsi="Times New Roman"/>
          <w:color w:val="000000"/>
          <w:sz w:val="18"/>
          <w:shd w:val="clear" w:color="auto" w:fill="FFFFFF"/>
        </w:rPr>
        <w:t xml:space="preserve"> </w:t>
      </w:r>
      <w:r>
        <w:rPr>
          <w:rStyle w:val="10"/>
          <w:rFonts w:ascii="Times New Roman" w:hAnsi="Times New Roman"/>
          <w:color w:val="000000"/>
          <w:sz w:val="18"/>
          <w:shd w:val="clear" w:color="auto" w:fill="FFFFFF"/>
        </w:rPr>
        <w:t>рентгенологии;</w:t>
      </w:r>
      <w:r w:rsidR="00915732">
        <w:rPr>
          <w:rStyle w:val="10"/>
          <w:rFonts w:ascii="Times New Roman" w:hAnsi="Times New Roman"/>
          <w:color w:val="000000"/>
          <w:sz w:val="18"/>
          <w:shd w:val="clear" w:color="auto" w:fill="FFFFFF"/>
        </w:rPr>
        <w:t xml:space="preserve"> </w:t>
      </w:r>
      <w:r>
        <w:rPr>
          <w:rStyle w:val="10"/>
          <w:rFonts w:ascii="Times New Roman" w:hAnsi="Times New Roman"/>
          <w:color w:val="000000"/>
          <w:sz w:val="18"/>
          <w:shd w:val="clear" w:color="auto" w:fill="FFFFFF"/>
        </w:rPr>
        <w:t>сестринскому делу; стоматологии ортопедической.</w:t>
      </w:r>
    </w:p>
    <w:p w:rsidR="00EF0DB6" w:rsidRDefault="007621E3">
      <w:pPr>
        <w:spacing w:after="0" w:line="240" w:lineRule="auto"/>
        <w:jc w:val="both"/>
        <w:rPr>
          <w:rFonts w:ascii="Arial" w:hAnsi="Arial"/>
          <w:color w:val="2C2D2E"/>
          <w:sz w:val="23"/>
        </w:rPr>
      </w:pPr>
      <w:r>
        <w:rPr>
          <w:rStyle w:val="10"/>
          <w:rFonts w:ascii="Times New Roman" w:hAnsi="Times New Roman"/>
          <w:color w:val="000000"/>
          <w:sz w:val="18"/>
          <w:shd w:val="clear" w:color="auto" w:fill="FFFFFF"/>
        </w:rPr>
        <w:t>-</w:t>
      </w:r>
      <w:r w:rsidR="002E15D8">
        <w:rPr>
          <w:rStyle w:val="10"/>
          <w:rFonts w:ascii="Times New Roman" w:hAnsi="Times New Roman"/>
          <w:color w:val="000000"/>
          <w:sz w:val="18"/>
          <w:shd w:val="clear" w:color="auto" w:fill="FFFFFF"/>
        </w:rPr>
        <w:t xml:space="preserve">при </w:t>
      </w:r>
      <w:r>
        <w:rPr>
          <w:rStyle w:val="10"/>
          <w:rFonts w:ascii="Times New Roman" w:hAnsi="Times New Roman"/>
          <w:color w:val="000000"/>
          <w:sz w:val="18"/>
          <w:shd w:val="clear" w:color="auto" w:fill="FFFFFF"/>
        </w:rPr>
        <w:t>оказании первичной специализированной медико-санитарной помощи в амбулаторных условиях по:</w:t>
      </w:r>
      <w:r w:rsidR="00915732">
        <w:rPr>
          <w:rStyle w:val="10"/>
          <w:rFonts w:ascii="Times New Roman" w:hAnsi="Times New Roman"/>
          <w:color w:val="000000"/>
          <w:sz w:val="18"/>
          <w:shd w:val="clear" w:color="auto" w:fill="FFFFFF"/>
        </w:rPr>
        <w:t xml:space="preserve"> </w:t>
      </w:r>
      <w:r>
        <w:rPr>
          <w:rStyle w:val="10"/>
          <w:rFonts w:ascii="Times New Roman" w:hAnsi="Times New Roman"/>
          <w:color w:val="000000"/>
          <w:sz w:val="18"/>
          <w:shd w:val="clear" w:color="auto" w:fill="FFFFFF"/>
        </w:rPr>
        <w:t>ортодонтии; рентгенологии; стоматологии общей практики;</w:t>
      </w:r>
      <w:r w:rsidR="00915732">
        <w:rPr>
          <w:rStyle w:val="10"/>
          <w:rFonts w:ascii="Times New Roman" w:hAnsi="Times New Roman"/>
          <w:color w:val="000000"/>
          <w:sz w:val="18"/>
          <w:shd w:val="clear" w:color="auto" w:fill="FFFFFF"/>
        </w:rPr>
        <w:t xml:space="preserve"> </w:t>
      </w:r>
      <w:r>
        <w:rPr>
          <w:rStyle w:val="10"/>
          <w:rFonts w:ascii="Times New Roman" w:hAnsi="Times New Roman"/>
          <w:color w:val="000000"/>
          <w:sz w:val="18"/>
          <w:shd w:val="clear" w:color="auto" w:fill="FFFFFF"/>
        </w:rPr>
        <w:t>стоматологии ортопедической;</w:t>
      </w:r>
      <w:r w:rsidR="00915732">
        <w:rPr>
          <w:rStyle w:val="10"/>
          <w:rFonts w:ascii="Times New Roman" w:hAnsi="Times New Roman"/>
          <w:color w:val="000000"/>
          <w:sz w:val="18"/>
          <w:shd w:val="clear" w:color="auto" w:fill="FFFFFF"/>
        </w:rPr>
        <w:t xml:space="preserve"> </w:t>
      </w:r>
      <w:r>
        <w:rPr>
          <w:rStyle w:val="10"/>
          <w:rFonts w:ascii="Times New Roman" w:hAnsi="Times New Roman"/>
          <w:color w:val="000000"/>
          <w:sz w:val="18"/>
          <w:shd w:val="clear" w:color="auto" w:fill="FFFFFF"/>
        </w:rPr>
        <w:t>стоматологии терапевтической;</w:t>
      </w:r>
      <w:r w:rsidR="00915732">
        <w:rPr>
          <w:rStyle w:val="10"/>
          <w:rFonts w:ascii="Times New Roman" w:hAnsi="Times New Roman"/>
          <w:color w:val="000000"/>
          <w:sz w:val="18"/>
          <w:shd w:val="clear" w:color="auto" w:fill="FFFFFF"/>
        </w:rPr>
        <w:t xml:space="preserve"> </w:t>
      </w:r>
      <w:r>
        <w:rPr>
          <w:rStyle w:val="10"/>
          <w:rFonts w:ascii="Times New Roman" w:hAnsi="Times New Roman"/>
          <w:color w:val="000000"/>
          <w:sz w:val="18"/>
          <w:shd w:val="clear" w:color="auto" w:fill="FFFFFF"/>
        </w:rPr>
        <w:t>стоматологии</w:t>
      </w:r>
      <w:r>
        <w:rPr>
          <w:rStyle w:val="10"/>
          <w:rFonts w:ascii="Times New Roman" w:hAnsi="Times New Roman"/>
          <w:color w:val="000000"/>
          <w:sz w:val="18"/>
          <w:shd w:val="clear" w:color="auto" w:fill="FFFFFF"/>
        </w:rPr>
        <w:tab/>
        <w:t>хирургической.</w:t>
      </w:r>
      <w:r>
        <w:rPr>
          <w:rFonts w:ascii="Times New Roman" w:hAnsi="Times New Roman"/>
          <w:color w:val="000000"/>
          <w:sz w:val="18"/>
          <w:shd w:val="clear" w:color="auto" w:fill="FFD821"/>
        </w:rPr>
        <w:br/>
      </w:r>
      <w:r>
        <w:rPr>
          <w:rFonts w:ascii="Times New Roman" w:hAnsi="Times New Roman"/>
          <w:color w:val="000000"/>
          <w:sz w:val="18"/>
          <w:shd w:val="clear" w:color="auto" w:fill="FFFFFF"/>
        </w:rPr>
        <w:t>Сведения о перечень работ (услуг), составляющих медицинскую деятельность Исполнителя, Лицензия на осуществление медицинской деятельности находится в доступной форме на информационных стендах (стойках) Исполнителя, а также копия (или выписка из электронного реестра) Лицензии на осуществление медицинской деятельности находится в доступной форме на сайте Исполнителя в информационно-телекоммуникационной сети «Интернет»</w:t>
      </w:r>
    </w:p>
    <w:p w:rsidR="00EF0DB6" w:rsidRDefault="007621E3">
      <w:pPr>
        <w:spacing w:after="0" w:line="240" w:lineRule="auto"/>
        <w:jc w:val="both"/>
        <w:rPr>
          <w:rFonts w:ascii="Arial" w:hAnsi="Arial"/>
          <w:color w:val="2C2D2E"/>
          <w:sz w:val="23"/>
          <w:shd w:val="clear" w:color="auto" w:fill="CDCDCD"/>
        </w:rPr>
      </w:pPr>
      <w:r>
        <w:rPr>
          <w:rFonts w:ascii="Times New Roman" w:hAnsi="Times New Roman"/>
          <w:color w:val="000000"/>
          <w:sz w:val="18"/>
          <w:shd w:val="clear" w:color="auto" w:fill="FFFFFF"/>
        </w:rPr>
        <w:t>Заказчику/Пациенту при заключении настоящего Договора по его желанию предоставляется заверенная копия Лицензии.</w:t>
      </w:r>
      <w:r>
        <w:rPr>
          <w:rFonts w:ascii="Times New Roman" w:hAnsi="Times New Roman"/>
          <w:color w:val="000000"/>
          <w:sz w:val="18"/>
        </w:rPr>
        <w:br/>
      </w:r>
      <w:r>
        <w:rPr>
          <w:rFonts w:ascii="Times New Roman" w:hAnsi="Times New Roman"/>
          <w:color w:val="000000"/>
          <w:sz w:val="18"/>
          <w:shd w:val="clear" w:color="auto" w:fill="FFFFFF"/>
        </w:rPr>
        <w:t>1.2. Сведения о Пациенте (при оказании платных медицинских услуг анонимно сведения фиксируются со слов Пациента):</w:t>
      </w:r>
      <w:r>
        <w:rPr>
          <w:rFonts w:ascii="Times New Roman" w:hAnsi="Times New Roman"/>
          <w:color w:val="000000"/>
          <w:sz w:val="18"/>
        </w:rPr>
        <w:br/>
      </w:r>
      <w:r>
        <w:rPr>
          <w:rFonts w:ascii="Times New Roman" w:hAnsi="Times New Roman"/>
          <w:color w:val="000000"/>
          <w:sz w:val="18"/>
          <w:shd w:val="clear" w:color="auto" w:fill="CDCDCD"/>
        </w:rPr>
        <w:t>фамилия, имя и отчество (при наличии), адрес места жительства, иные адреса, на которые (при их указании в договоре) Исполнитель может направлять ответы на письменные обращения, и номер телефона;</w:t>
      </w:r>
      <w:r>
        <w:rPr>
          <w:rFonts w:ascii="Times New Roman" w:hAnsi="Times New Roman"/>
          <w:color w:val="000000"/>
          <w:sz w:val="18"/>
          <w:shd w:val="clear" w:color="auto" w:fill="CDCDCD"/>
        </w:rPr>
        <w:br/>
        <w:t>данные документа, удостоверяющего личность</w:t>
      </w:r>
      <w:r w:rsidR="002A7C4E">
        <w:rPr>
          <w:rFonts w:ascii="Times New Roman" w:hAnsi="Times New Roman"/>
          <w:color w:val="000000"/>
          <w:sz w:val="18"/>
          <w:shd w:val="clear" w:color="auto" w:fill="CDCDCD"/>
        </w:rPr>
        <w:t>, дата рождения</w:t>
      </w:r>
      <w:r>
        <w:rPr>
          <w:rFonts w:ascii="Times New Roman" w:hAnsi="Times New Roman"/>
          <w:color w:val="000000"/>
          <w:sz w:val="18"/>
          <w:shd w:val="clear" w:color="auto" w:fill="CDCDCD"/>
        </w:rPr>
        <w:t xml:space="preserve"> (за исключением случаев предоставления платных медицинских услуг анонимно</w:t>
      </w:r>
      <w:r w:rsidR="002A7C4E">
        <w:rPr>
          <w:rFonts w:ascii="Times New Roman" w:hAnsi="Times New Roman"/>
          <w:color w:val="000000"/>
          <w:sz w:val="18"/>
          <w:shd w:val="clear" w:color="auto" w:fill="CDCDCD"/>
        </w:rPr>
        <w:t>)</w:t>
      </w:r>
      <w:r>
        <w:rPr>
          <w:rFonts w:ascii="Times New Roman" w:hAnsi="Times New Roman"/>
          <w:color w:val="000000"/>
          <w:sz w:val="18"/>
          <w:shd w:val="clear" w:color="auto" w:fill="CDCDCD"/>
        </w:rPr>
        <w:t>;</w:t>
      </w:r>
    </w:p>
    <w:p w:rsidR="00EF0DB6" w:rsidRDefault="007621E3">
      <w:pPr>
        <w:spacing w:after="0" w:line="240" w:lineRule="auto"/>
        <w:jc w:val="both"/>
        <w:rPr>
          <w:rFonts w:ascii="Arial" w:hAnsi="Arial"/>
          <w:color w:val="2C2D2E"/>
          <w:sz w:val="23"/>
          <w:shd w:val="clear" w:color="auto" w:fill="CDCDCD"/>
        </w:rPr>
      </w:pPr>
      <w:r>
        <w:rPr>
          <w:rFonts w:ascii="Times New Roman" w:hAnsi="Times New Roman"/>
          <w:color w:val="000000"/>
          <w:sz w:val="18"/>
          <w:shd w:val="clear" w:color="auto" w:fill="FFFFFF"/>
        </w:rPr>
        <w:t>1.3. Сведения о законном представителе Пациента или лице, заключающем настоящий Договор от имени Пациента:</w:t>
      </w:r>
      <w:r>
        <w:rPr>
          <w:rFonts w:ascii="Times New Roman" w:hAnsi="Times New Roman"/>
          <w:color w:val="000000"/>
          <w:sz w:val="18"/>
        </w:rPr>
        <w:br/>
      </w:r>
      <w:r>
        <w:rPr>
          <w:rFonts w:ascii="Times New Roman" w:hAnsi="Times New Roman"/>
          <w:color w:val="000000"/>
          <w:sz w:val="18"/>
          <w:shd w:val="clear" w:color="auto" w:fill="CDCDCD"/>
        </w:rPr>
        <w:t>фамилия, имя и отчество (при наличии), адрес места жительства и номер телефона;</w:t>
      </w:r>
      <w:r>
        <w:rPr>
          <w:rFonts w:ascii="Times New Roman" w:hAnsi="Times New Roman"/>
          <w:color w:val="000000"/>
          <w:sz w:val="18"/>
          <w:shd w:val="clear" w:color="auto" w:fill="CDCDCD"/>
        </w:rPr>
        <w:br/>
        <w:t>данные документа, удостоверяющего личность;</w:t>
      </w:r>
    </w:p>
    <w:p w:rsidR="00EF0DB6" w:rsidRDefault="007621E3">
      <w:pPr>
        <w:spacing w:after="0" w:line="240" w:lineRule="auto"/>
        <w:jc w:val="both"/>
        <w:rPr>
          <w:rFonts w:ascii="Arial" w:hAnsi="Arial"/>
          <w:color w:val="2C2D2E"/>
          <w:sz w:val="23"/>
          <w:shd w:val="clear" w:color="auto" w:fill="CDCDCD"/>
        </w:rPr>
      </w:pPr>
      <w:r>
        <w:rPr>
          <w:rFonts w:ascii="Times New Roman" w:hAnsi="Times New Roman"/>
          <w:color w:val="000000"/>
          <w:sz w:val="18"/>
          <w:shd w:val="clear" w:color="auto" w:fill="CDCDCD"/>
        </w:rPr>
        <w:t>данные документа, подтверждающего полномочие законного представителя Пациента или полномочие лица, заключающего договор от имени Пациента, на заключение договора;</w:t>
      </w:r>
    </w:p>
    <w:p w:rsidR="00EF0DB6" w:rsidRDefault="007621E3">
      <w:pPr>
        <w:spacing w:after="0" w:line="240" w:lineRule="auto"/>
        <w:jc w:val="both"/>
        <w:rPr>
          <w:rFonts w:ascii="Arial" w:hAnsi="Arial"/>
          <w:color w:val="2C2D2E"/>
          <w:sz w:val="23"/>
          <w:shd w:val="clear" w:color="auto" w:fill="CDCDCD"/>
        </w:rPr>
      </w:pPr>
      <w:r>
        <w:rPr>
          <w:rFonts w:ascii="Times New Roman" w:hAnsi="Times New Roman"/>
          <w:color w:val="000000"/>
          <w:sz w:val="18"/>
          <w:shd w:val="clear" w:color="auto" w:fill="FFFFFF"/>
        </w:rPr>
        <w:t>1.4 Сведения о Заказчике (в том числе если Заказчик и законный представитель Пациента - одно и то же лицо):</w:t>
      </w:r>
      <w:r>
        <w:rPr>
          <w:rFonts w:ascii="Times New Roman" w:hAnsi="Times New Roman"/>
          <w:color w:val="000000"/>
          <w:sz w:val="18"/>
        </w:rPr>
        <w:br/>
      </w:r>
      <w:r>
        <w:rPr>
          <w:rFonts w:ascii="Times New Roman" w:hAnsi="Times New Roman"/>
          <w:color w:val="000000"/>
          <w:sz w:val="18"/>
          <w:shd w:val="clear" w:color="auto" w:fill="CDCDCD"/>
        </w:rPr>
        <w:t>фамилия, имя и отчество (при наличии), адрес места жительства и номер телефона Заказчика - физического лица, в том числе индивидуального предпринимателя;</w:t>
      </w:r>
    </w:p>
    <w:p w:rsidR="00EF0DB6" w:rsidRDefault="007621E3">
      <w:pPr>
        <w:spacing w:after="0" w:line="240" w:lineRule="auto"/>
        <w:jc w:val="both"/>
        <w:rPr>
          <w:rFonts w:ascii="Arial" w:hAnsi="Arial"/>
          <w:color w:val="2C2D2E"/>
          <w:sz w:val="23"/>
          <w:shd w:val="clear" w:color="auto" w:fill="CDCDCD"/>
        </w:rPr>
      </w:pPr>
      <w:r>
        <w:rPr>
          <w:rFonts w:ascii="Times New Roman" w:hAnsi="Times New Roman"/>
          <w:color w:val="000000"/>
          <w:sz w:val="18"/>
          <w:shd w:val="clear" w:color="auto" w:fill="CDCDCD"/>
        </w:rPr>
        <w:t>данные документа, удостоверяющего личность Заказчика - физического лица, в том числе индивидуального предпринимателя;</w:t>
      </w:r>
      <w:r>
        <w:rPr>
          <w:rFonts w:ascii="Times New Roman" w:hAnsi="Times New Roman"/>
          <w:color w:val="000000"/>
          <w:sz w:val="18"/>
          <w:shd w:val="clear" w:color="auto" w:fill="CDCDCD"/>
        </w:rPr>
        <w:br/>
        <w:t>наименование, адрес в пределах места нахождения, основной государственный регистрационный номер и идентификационный номер налогоплательщика Заказчика - юридического лица;</w:t>
      </w:r>
    </w:p>
    <w:p w:rsidR="00EF0DB6" w:rsidRDefault="007621E3">
      <w:pPr>
        <w:spacing w:after="0" w:line="240" w:lineRule="auto"/>
        <w:jc w:val="both"/>
        <w:rPr>
          <w:rFonts w:ascii="Arial" w:hAnsi="Arial"/>
          <w:color w:val="2C2D2E"/>
          <w:sz w:val="23"/>
          <w:shd w:val="clear" w:color="auto" w:fill="CDCDCD"/>
        </w:rPr>
      </w:pPr>
      <w:r>
        <w:rPr>
          <w:rFonts w:ascii="Times New Roman" w:hAnsi="Times New Roman"/>
          <w:color w:val="000000"/>
          <w:sz w:val="18"/>
          <w:shd w:val="clear" w:color="auto" w:fill="CDCDCD"/>
        </w:rPr>
        <w:t>адрес места осуществления деятельности и основной государственный регистрационный номер Заказчика - индивидуального предпринимателя;</w:t>
      </w:r>
    </w:p>
    <w:p w:rsidR="00EF0DB6" w:rsidRDefault="00EF0DB6">
      <w:pPr>
        <w:spacing w:after="0" w:line="240" w:lineRule="auto"/>
        <w:jc w:val="both"/>
        <w:rPr>
          <w:rFonts w:ascii="Arial" w:hAnsi="Arial"/>
          <w:color w:val="2C2D2E"/>
          <w:sz w:val="23"/>
        </w:rPr>
      </w:pPr>
    </w:p>
    <w:p w:rsidR="00EF0DB6" w:rsidRDefault="007621E3">
      <w:pPr>
        <w:spacing w:after="0" w:line="240" w:lineRule="auto"/>
        <w:jc w:val="center"/>
        <w:rPr>
          <w:rFonts w:ascii="Times New Roman" w:hAnsi="Times New Roman"/>
          <w:b/>
          <w:sz w:val="18"/>
          <w:u w:val="single"/>
        </w:rPr>
      </w:pPr>
      <w:r>
        <w:rPr>
          <w:rStyle w:val="10"/>
          <w:rFonts w:ascii="Times New Roman" w:hAnsi="Times New Roman"/>
          <w:b/>
          <w:sz w:val="18"/>
          <w:u w:val="single"/>
        </w:rPr>
        <w:t>2.Предмет Договора</w:t>
      </w:r>
    </w:p>
    <w:p w:rsidR="00EF0DB6" w:rsidRDefault="007621E3">
      <w:pPr>
        <w:spacing w:after="0" w:line="240" w:lineRule="auto"/>
        <w:jc w:val="both"/>
        <w:rPr>
          <w:rFonts w:ascii="Arial" w:hAnsi="Arial"/>
          <w:color w:val="2C2D2E"/>
          <w:sz w:val="23"/>
        </w:rPr>
      </w:pPr>
      <w:r>
        <w:rPr>
          <w:rStyle w:val="10"/>
          <w:rFonts w:ascii="Times New Roman" w:hAnsi="Times New Roman"/>
          <w:color w:val="000000"/>
          <w:sz w:val="18"/>
          <w:shd w:val="clear" w:color="auto" w:fill="FFFFFF"/>
        </w:rPr>
        <w:t>2.1 Исполнитель обязуется по желанию и с согласия Заказчика/Пациента при наличии медицинских показаний оказать Заказчику/Пациенту платные медицинские услуги, а Заказчик/Пациент – принять и оплатить оказанные услуги по Прейскуранту Исполнителя в соответствии с условиями настоящего Договора.</w:t>
      </w:r>
    </w:p>
    <w:p w:rsidR="00EF0DB6" w:rsidRDefault="007621E3">
      <w:pPr>
        <w:spacing w:after="0" w:line="240" w:lineRule="auto"/>
        <w:jc w:val="both"/>
        <w:rPr>
          <w:rFonts w:ascii="Arial" w:hAnsi="Arial"/>
          <w:color w:val="2C2D2E"/>
          <w:sz w:val="23"/>
        </w:rPr>
      </w:pPr>
      <w:r>
        <w:rPr>
          <w:rStyle w:val="10"/>
          <w:rFonts w:ascii="Times New Roman" w:hAnsi="Times New Roman"/>
          <w:color w:val="000000"/>
          <w:sz w:val="18"/>
          <w:shd w:val="clear" w:color="auto" w:fill="FFFFFF"/>
        </w:rPr>
        <w:t>2.2 Настоящий Договор обеспечивает реализацию прав Заказчика/Пациента на получение платных медицинских услуг в ООО "Эстедент плюс»" в соответствии с действующим Федеральным законом от 21.11.2011 г. №323-ФЗ "Об основах охраны здоровья граждан в Российской Федерации" и Постановлением Правительства РФ от 30.05.2026 N 659 "Об утверждении Правил предоставления медицинскими организациями платных медицинских услуг".</w:t>
      </w:r>
      <w:r>
        <w:rPr>
          <w:rStyle w:val="10"/>
          <w:rFonts w:ascii="Times New Roman" w:hAnsi="Times New Roman"/>
          <w:color w:val="000000"/>
          <w:sz w:val="18"/>
          <w:shd w:val="clear" w:color="auto" w:fill="FFFFFF"/>
        </w:rPr>
        <w:br/>
        <w:t>2.3. Медицинские услуги оказываются Заказчику/Пациенту в виде отдельных медицинских консультаций или медицинских вмешательств (далее – Медицинские услуги) из числа перечня работ (услуг), составляющих медицинскую деятельность Исполнителя, указанных в разрешительной документации на осуществление медицинской деятельности, выданной Исполнителю в установленном порядке и действующей по месту оказания медицинских услуг.</w:t>
      </w:r>
    </w:p>
    <w:p w:rsidR="00EF0DB6" w:rsidRDefault="007621E3">
      <w:pPr>
        <w:spacing w:after="0" w:line="240" w:lineRule="auto"/>
        <w:jc w:val="center"/>
        <w:rPr>
          <w:rFonts w:ascii="Arial" w:hAnsi="Arial"/>
          <w:color w:val="2C2D2E"/>
          <w:sz w:val="23"/>
        </w:rPr>
      </w:pPr>
      <w:r>
        <w:br/>
      </w:r>
      <w:r>
        <w:rPr>
          <w:rStyle w:val="10"/>
          <w:rFonts w:ascii="Times New Roman" w:hAnsi="Times New Roman"/>
          <w:b/>
          <w:sz w:val="18"/>
          <w:u w:val="single"/>
        </w:rPr>
        <w:t>3. Условия и сроки предоставления платных медицинских услуг</w:t>
      </w:r>
    </w:p>
    <w:p w:rsidR="00EF0DB6" w:rsidRDefault="007621E3">
      <w:pPr>
        <w:spacing w:after="0" w:line="240" w:lineRule="auto"/>
        <w:jc w:val="both"/>
        <w:rPr>
          <w:rFonts w:ascii="Arial" w:hAnsi="Arial"/>
          <w:color w:val="2C2D2E"/>
          <w:sz w:val="23"/>
        </w:rPr>
      </w:pPr>
      <w:r>
        <w:rPr>
          <w:rStyle w:val="10"/>
          <w:rFonts w:ascii="Times New Roman" w:hAnsi="Times New Roman"/>
          <w:color w:val="000000"/>
          <w:sz w:val="18"/>
          <w:shd w:val="clear" w:color="auto" w:fill="FFFFFF"/>
        </w:rPr>
        <w:t>3.1 Основанием для предоставления платных медицинских услуг является добровольное желание Пациента получить медицинские услуги за плату, наличие медицинских показаний и технической возможности для оказания медицинских услуг.</w:t>
      </w:r>
    </w:p>
    <w:p w:rsidR="00EF0DB6" w:rsidRDefault="007621E3">
      <w:pPr>
        <w:spacing w:after="0" w:line="240" w:lineRule="auto"/>
        <w:jc w:val="both"/>
        <w:rPr>
          <w:rFonts w:ascii="Arial" w:hAnsi="Arial"/>
          <w:color w:val="2C2D2E"/>
          <w:sz w:val="23"/>
        </w:rPr>
      </w:pPr>
      <w:r>
        <w:rPr>
          <w:rStyle w:val="10"/>
          <w:rFonts w:ascii="Times New Roman" w:hAnsi="Times New Roman"/>
          <w:color w:val="000000"/>
          <w:sz w:val="18"/>
          <w:shd w:val="clear" w:color="auto" w:fill="FFFFFF"/>
        </w:rPr>
        <w:t xml:space="preserve">3.2. Лечащий врач, назначаемый по выбору Заказчика/Пациента, в соответствии с медицинскими показаниями и возможностями, после предварительного собеседования и осмотра Пациента, устанавливает предварительный диагноз, определяет методы и возможные варианты диагностики и лечения, последствия лечения и предполагаемые результаты, степень риска лечения и возможные осложнения, информирует об этом Заказчика/Пациента и получает Информированное добровольное согласие Пациента, составляет </w:t>
      </w:r>
      <w:r>
        <w:rPr>
          <w:rStyle w:val="10"/>
          <w:rFonts w:ascii="Times New Roman" w:hAnsi="Times New Roman"/>
          <w:color w:val="000000"/>
          <w:sz w:val="18"/>
        </w:rPr>
        <w:t xml:space="preserve">рекомендуемый </w:t>
      </w:r>
      <w:r>
        <w:rPr>
          <w:rStyle w:val="10"/>
          <w:rFonts w:ascii="Times New Roman" w:hAnsi="Times New Roman"/>
          <w:color w:val="000000"/>
          <w:sz w:val="18"/>
          <w:shd w:val="clear" w:color="auto" w:fill="FFFFFF"/>
        </w:rPr>
        <w:t>план лечения (при необходимости,</w:t>
      </w:r>
      <w:r>
        <w:rPr>
          <w:rStyle w:val="10"/>
          <w:rFonts w:ascii="Times New Roman" w:hAnsi="Times New Roman"/>
          <w:color w:val="000000"/>
          <w:sz w:val="18"/>
        </w:rPr>
        <w:t xml:space="preserve"> в случае если лечение предполагает несколько этапов</w:t>
      </w:r>
      <w:r>
        <w:rPr>
          <w:rStyle w:val="10"/>
          <w:rFonts w:ascii="Times New Roman" w:hAnsi="Times New Roman"/>
          <w:color w:val="000000"/>
          <w:sz w:val="18"/>
          <w:shd w:val="clear" w:color="auto" w:fill="FFFFFF"/>
        </w:rPr>
        <w:t>), после чего проводит комплекс диагностических, лечебных и реабилитационных мероприятий в соответствии с диагнозом и рекомендуемый планом лечения (при наличии). </w:t>
      </w:r>
    </w:p>
    <w:p w:rsidR="00EF0DB6" w:rsidRDefault="00EF0DB6">
      <w:pPr>
        <w:spacing w:after="0" w:line="240" w:lineRule="auto"/>
        <w:jc w:val="both"/>
        <w:rPr>
          <w:rStyle w:val="10"/>
          <w:rFonts w:ascii="Times New Roman" w:hAnsi="Times New Roman"/>
          <w:color w:val="000000"/>
          <w:sz w:val="18"/>
          <w:shd w:val="clear" w:color="auto" w:fill="FFFFFF"/>
        </w:rPr>
      </w:pPr>
    </w:p>
    <w:p w:rsidR="00EF0DB6" w:rsidRDefault="007621E3">
      <w:pPr>
        <w:spacing w:after="0" w:line="240" w:lineRule="auto"/>
        <w:jc w:val="both"/>
        <w:rPr>
          <w:rFonts w:ascii="Arial" w:hAnsi="Arial"/>
          <w:color w:val="2C2D2E"/>
          <w:sz w:val="23"/>
        </w:rPr>
      </w:pPr>
      <w:r>
        <w:rPr>
          <w:rStyle w:val="10"/>
          <w:rFonts w:ascii="Times New Roman" w:hAnsi="Times New Roman"/>
          <w:color w:val="000000"/>
          <w:sz w:val="18"/>
          <w:shd w:val="clear" w:color="auto" w:fill="FFFFFF"/>
        </w:rPr>
        <w:lastRenderedPageBreak/>
        <w:t xml:space="preserve">3.3. Перечень, сроки, объем и стоимость медицинских услуг согласовываются Сторонами письменно в приложениях к настоящему Договору. Приложениями к настоящему Договору являются Смета (по форме Приложения № 1) и Акты на оказание медицинских услуг (по форме Приложения № 2). Сроки предоставления конкретных услуг, проведения лечения конкретизируются по соглашению с Заказчиком/Пациентом исходя из общего соматического статуса Пациента, в соответствии со сроками указанными в клинических рекомендациях (протоколах ведения), его психоэмоционального состояния, наличия у него и врача свободного времени, с учетом графика работы медицинских работников, участвующих в предоставлении платных медицинских услуг, остроты клинической ситуации, наличия возможности и </w:t>
      </w:r>
      <w:r>
        <w:rPr>
          <w:rFonts w:ascii="Times New Roman" w:hAnsi="Times New Roman"/>
          <w:color w:val="000000"/>
          <w:sz w:val="18"/>
        </w:rPr>
        <w:t>необходимого медицинского оборудования и согласно локального Положения об оказании платных медицинских услуг.</w:t>
      </w:r>
    </w:p>
    <w:p w:rsidR="00EF0DB6" w:rsidRDefault="007621E3">
      <w:pPr>
        <w:spacing w:after="0" w:line="240" w:lineRule="auto"/>
        <w:jc w:val="both"/>
        <w:rPr>
          <w:rFonts w:ascii="Times New Roman" w:hAnsi="Times New Roman"/>
          <w:color w:val="000000"/>
          <w:sz w:val="18"/>
          <w:shd w:val="clear" w:color="auto" w:fill="FFFFFF"/>
        </w:rPr>
      </w:pPr>
      <w:r>
        <w:rPr>
          <w:rFonts w:ascii="Times New Roman" w:hAnsi="Times New Roman"/>
          <w:color w:val="000000"/>
          <w:sz w:val="18"/>
          <w:shd w:val="clear" w:color="auto" w:fill="FFFFFF"/>
        </w:rPr>
        <w:t>3.4. Срок предоставления (оказания) услуги определяется датой и временем обращения Заказчика/Пациента к Исполнителю в соответствии со ст. 190 ГК РФ. Запись Заказчика/Пациента по телефону на прием рассматривается сторонами как факт согласования срока оказания конкретной услуги (срока обращения в клинику) в рамках настоящего Договора. Длительность врачебного приема: от 20 минут до трех часов в зависимости от вида приема и медицинских вмешательств.</w:t>
      </w:r>
    </w:p>
    <w:p w:rsidR="00EF0DB6" w:rsidRDefault="007621E3">
      <w:pPr>
        <w:spacing w:after="0" w:line="240" w:lineRule="auto"/>
        <w:jc w:val="both"/>
        <w:rPr>
          <w:rFonts w:ascii="Times New Roman" w:hAnsi="Times New Roman"/>
          <w:color w:val="000000"/>
          <w:sz w:val="18"/>
          <w:shd w:val="clear" w:color="auto" w:fill="FFFFFF"/>
        </w:rPr>
      </w:pPr>
      <w:r>
        <w:rPr>
          <w:rFonts w:ascii="Times New Roman" w:hAnsi="Times New Roman"/>
          <w:color w:val="000000"/>
          <w:sz w:val="18"/>
          <w:shd w:val="clear" w:color="auto" w:fill="FFFFFF"/>
        </w:rPr>
        <w:t>3.5. При несогласии Заказчика/</w:t>
      </w:r>
      <w:r>
        <w:rPr>
          <w:rFonts w:ascii="Times New Roman" w:hAnsi="Times New Roman"/>
          <w:color w:val="000000"/>
          <w:sz w:val="18"/>
        </w:rPr>
        <w:t>Пациента</w:t>
      </w:r>
      <w:r>
        <w:rPr>
          <w:rFonts w:ascii="Times New Roman" w:hAnsi="Times New Roman"/>
          <w:color w:val="000000"/>
          <w:sz w:val="18"/>
          <w:shd w:val="clear" w:color="auto" w:fill="FFFFFF"/>
        </w:rPr>
        <w:t xml:space="preserve"> на отмену услуг/изменение сроков оказания услуг, в соответствии с п. 4.3.5 настоящего Договора, лечащий врач в медицинской карте делает запись о противопоказаниях к плановому лечению, разъяснения Заказчику/Пациенту риски (возможные осложнения, ухудшение состояния, неэффективность лечения на фоне болезни). В случае если Заказчик/Пациент несмотря на разъяснения лечащего врача не согласен на отмену услуг/изменение сроков оказания услуг</w:t>
      </w:r>
      <w:r w:rsidR="006D5B4D">
        <w:rPr>
          <w:rFonts w:ascii="Times New Roman" w:hAnsi="Times New Roman"/>
          <w:color w:val="000000"/>
          <w:sz w:val="18"/>
          <w:shd w:val="clear" w:color="auto" w:fill="FFFFFF"/>
        </w:rPr>
        <w:t>,</w:t>
      </w:r>
      <w:r>
        <w:rPr>
          <w:rFonts w:ascii="Times New Roman" w:hAnsi="Times New Roman"/>
          <w:color w:val="000000"/>
          <w:sz w:val="18"/>
          <w:shd w:val="clear" w:color="auto" w:fill="FFFFFF"/>
        </w:rPr>
        <w:t xml:space="preserve"> Заказчик/Пациент оформляет письменный отказ от медицинского вмешательства по утвержденной форме (Приказ Минздрава №1051н). </w:t>
      </w:r>
    </w:p>
    <w:p w:rsidR="00EF0DB6" w:rsidRDefault="007621E3">
      <w:pPr>
        <w:spacing w:after="0" w:line="240" w:lineRule="auto"/>
        <w:jc w:val="both"/>
        <w:rPr>
          <w:rFonts w:ascii="Arial" w:hAnsi="Arial"/>
          <w:color w:val="2C2D2E"/>
          <w:sz w:val="23"/>
        </w:rPr>
      </w:pPr>
      <w:r>
        <w:rPr>
          <w:rStyle w:val="10"/>
          <w:rFonts w:ascii="Times New Roman" w:hAnsi="Times New Roman"/>
          <w:color w:val="000000"/>
          <w:sz w:val="18"/>
          <w:shd w:val="clear" w:color="auto" w:fill="FFFFFF"/>
        </w:rPr>
        <w:t xml:space="preserve">3.6. Подписывая настоящий Договор, Заказчик/Пациент подтверждает, что до заключения настоящего Договора ознакомился с </w:t>
      </w:r>
      <w:r>
        <w:rPr>
          <w:rStyle w:val="10"/>
          <w:rFonts w:ascii="Times New Roman" w:hAnsi="Times New Roman"/>
          <w:color w:val="000000"/>
          <w:sz w:val="18"/>
        </w:rPr>
        <w:t xml:space="preserve">Прейскурантом Исполнителя, </w:t>
      </w:r>
      <w:r>
        <w:rPr>
          <w:rFonts w:ascii="Times New Roman" w:hAnsi="Times New Roman"/>
          <w:color w:val="000000"/>
          <w:sz w:val="18"/>
        </w:rPr>
        <w:t>Положением о гарантиях, с Правилами, порядками, условиями, формами оказания медицинских услуг и их оплаты, с Правилами поведения пациентов</w:t>
      </w:r>
      <w:r w:rsidR="00B77854">
        <w:rPr>
          <w:rFonts w:ascii="Times New Roman" w:hAnsi="Times New Roman"/>
          <w:color w:val="000000"/>
          <w:sz w:val="18"/>
        </w:rPr>
        <w:t xml:space="preserve"> в клинике в ООО "Эстедент плюс</w:t>
      </w:r>
      <w:r>
        <w:rPr>
          <w:rFonts w:ascii="Times New Roman" w:hAnsi="Times New Roman"/>
          <w:color w:val="000000"/>
          <w:sz w:val="18"/>
        </w:rPr>
        <w:t>» и обязуется их соблюдать.</w:t>
      </w:r>
    </w:p>
    <w:p w:rsidR="00EF0DB6" w:rsidRDefault="00EF0DB6">
      <w:pPr>
        <w:spacing w:after="0" w:line="240" w:lineRule="auto"/>
        <w:rPr>
          <w:rFonts w:ascii="Arial" w:hAnsi="Arial"/>
          <w:color w:val="2C2D2E"/>
          <w:sz w:val="23"/>
        </w:rPr>
      </w:pPr>
    </w:p>
    <w:p w:rsidR="00EF0DB6" w:rsidRDefault="007621E3">
      <w:pPr>
        <w:spacing w:after="0" w:line="240" w:lineRule="auto"/>
        <w:jc w:val="center"/>
        <w:rPr>
          <w:rFonts w:ascii="Times New Roman" w:hAnsi="Times New Roman"/>
          <w:b/>
          <w:sz w:val="18"/>
          <w:u w:val="single"/>
        </w:rPr>
      </w:pPr>
      <w:r>
        <w:rPr>
          <w:rStyle w:val="10"/>
          <w:rFonts w:ascii="Times New Roman" w:hAnsi="Times New Roman"/>
          <w:b/>
          <w:sz w:val="18"/>
          <w:u w:val="single"/>
        </w:rPr>
        <w:t>4. Права и обязанности сторон</w:t>
      </w:r>
    </w:p>
    <w:p w:rsidR="00EF0DB6" w:rsidRDefault="007621E3">
      <w:pPr>
        <w:spacing w:after="0" w:line="240" w:lineRule="auto"/>
        <w:jc w:val="both"/>
        <w:rPr>
          <w:rFonts w:ascii="Arial" w:hAnsi="Arial"/>
          <w:color w:val="2C2D2E"/>
          <w:sz w:val="23"/>
        </w:rPr>
      </w:pPr>
      <w:r>
        <w:rPr>
          <w:rStyle w:val="10"/>
          <w:rFonts w:ascii="Times New Roman" w:hAnsi="Times New Roman"/>
          <w:color w:val="000000"/>
          <w:sz w:val="18"/>
          <w:shd w:val="clear" w:color="auto" w:fill="FFFFFF"/>
        </w:rPr>
        <w:t>4.1 Исполнитель обязан:</w:t>
      </w:r>
    </w:p>
    <w:p w:rsidR="00EF0DB6" w:rsidRDefault="007621E3">
      <w:pPr>
        <w:spacing w:after="0" w:line="240" w:lineRule="auto"/>
        <w:jc w:val="both"/>
        <w:rPr>
          <w:rFonts w:ascii="Arial" w:hAnsi="Arial"/>
          <w:color w:val="2C2D2E"/>
          <w:sz w:val="23"/>
        </w:rPr>
      </w:pPr>
      <w:r>
        <w:rPr>
          <w:rStyle w:val="10"/>
          <w:rFonts w:ascii="Times New Roman" w:hAnsi="Times New Roman"/>
          <w:color w:val="000000"/>
          <w:sz w:val="18"/>
          <w:shd w:val="clear" w:color="auto" w:fill="FFFFFF"/>
        </w:rPr>
        <w:t>4.1.1. Оказывать платные медицинские услуги в соответствии с медицинскими показаниями Пациента.</w:t>
      </w:r>
      <w:r>
        <w:rPr>
          <w:rStyle w:val="10"/>
          <w:rFonts w:ascii="Times New Roman" w:hAnsi="Times New Roman"/>
          <w:color w:val="000000"/>
          <w:sz w:val="18"/>
          <w:shd w:val="clear" w:color="auto" w:fill="FFFFFF"/>
        </w:rPr>
        <w:br/>
        <w:t>4.1.2. Обеспечить соответствие предоставляемых медицинских услуг порядкам, стандартам и требованиям, предъявляемым к методам диагностики, профилактики и лечения, разрешенным на территории Российской Федерации.</w:t>
      </w:r>
      <w:r>
        <w:rPr>
          <w:rStyle w:val="10"/>
          <w:rFonts w:ascii="Times New Roman" w:hAnsi="Times New Roman"/>
          <w:color w:val="000000"/>
          <w:sz w:val="18"/>
          <w:shd w:val="clear" w:color="auto" w:fill="FFFFFF"/>
        </w:rPr>
        <w:br/>
        <w:t>4.1.3. Ознакомить Заказчика/Пациента с подробной информацией о предоставляемых медицинских услугах, рекомендуемым планом лечения (при наличии) и Сметой.</w:t>
      </w:r>
      <w:r>
        <w:rPr>
          <w:rStyle w:val="10"/>
          <w:rFonts w:ascii="Times New Roman" w:hAnsi="Times New Roman"/>
          <w:color w:val="000000"/>
          <w:sz w:val="18"/>
        </w:rPr>
        <w:t xml:space="preserve"> При изменении рекомендуемого плана лечения (при наличии), Сметы проинформировать Заказчика/Пациента и предоставить дополнительные услуги с его согласия с обязательным заключением дополнительного соглашения к настоящему Договору.</w:t>
      </w:r>
    </w:p>
    <w:p w:rsidR="00EF0DB6" w:rsidRDefault="007621E3">
      <w:pPr>
        <w:spacing w:after="0" w:line="240" w:lineRule="auto"/>
        <w:jc w:val="both"/>
        <w:rPr>
          <w:rFonts w:ascii="Arial" w:hAnsi="Arial"/>
          <w:color w:val="2C2D2E"/>
          <w:sz w:val="23"/>
        </w:rPr>
      </w:pPr>
      <w:r>
        <w:rPr>
          <w:rStyle w:val="10"/>
          <w:rFonts w:ascii="Times New Roman" w:hAnsi="Times New Roman"/>
          <w:color w:val="000000"/>
          <w:sz w:val="18"/>
          <w:shd w:val="clear" w:color="auto" w:fill="FFFFFF"/>
        </w:rPr>
        <w:t>4.1.4. После оказания услуг Исполнитель выдает Пациенту (законному представителю Пациента) по его требованию медицинские документы (копии медицинских документов, выписки из медицинских документов), отражающие состояние его здоровья после получения медицинских услуг, включая сведения о результатах медицинского обследования, диагнозе, методах лечения, связанных с ними рисками, об используемых при предоставлении услуг лекарственных препаратах и медицинских изделиях. Указанная информация предоставляется бесплатно по требованию Пациента или его законного представителя.</w:t>
      </w:r>
    </w:p>
    <w:p w:rsidR="00EF0DB6" w:rsidRDefault="007621E3">
      <w:pPr>
        <w:spacing w:after="0" w:line="240" w:lineRule="auto"/>
        <w:jc w:val="both"/>
        <w:rPr>
          <w:rFonts w:ascii="Arial" w:hAnsi="Arial"/>
          <w:color w:val="2C2D2E"/>
          <w:sz w:val="23"/>
        </w:rPr>
      </w:pPr>
      <w:r>
        <w:rPr>
          <w:rStyle w:val="10"/>
          <w:rFonts w:ascii="Times New Roman" w:hAnsi="Times New Roman"/>
          <w:color w:val="000000"/>
          <w:sz w:val="18"/>
          <w:shd w:val="clear" w:color="auto" w:fill="FFFFFF"/>
        </w:rPr>
        <w:t>4.1.5. Обеспечить хранение первичной медицинской документации в установленном порядке.</w:t>
      </w:r>
    </w:p>
    <w:p w:rsidR="00EF0DB6" w:rsidRDefault="007621E3">
      <w:pPr>
        <w:spacing w:after="0" w:line="240" w:lineRule="auto"/>
        <w:jc w:val="both"/>
        <w:rPr>
          <w:rFonts w:ascii="Arial" w:hAnsi="Arial"/>
          <w:color w:val="2C2D2E"/>
          <w:sz w:val="23"/>
        </w:rPr>
      </w:pPr>
      <w:r>
        <w:rPr>
          <w:rStyle w:val="10"/>
          <w:rFonts w:ascii="Times New Roman" w:hAnsi="Times New Roman"/>
          <w:color w:val="000000"/>
          <w:sz w:val="18"/>
          <w:shd w:val="clear" w:color="auto" w:fill="FFFFFF"/>
        </w:rPr>
        <w:t>4.1.6. Сохранять врачебную тайну.</w:t>
      </w:r>
    </w:p>
    <w:p w:rsidR="00EF0DB6" w:rsidRDefault="007621E3">
      <w:pPr>
        <w:spacing w:after="0" w:line="240" w:lineRule="auto"/>
        <w:jc w:val="both"/>
        <w:rPr>
          <w:rFonts w:ascii="Arial" w:hAnsi="Arial"/>
          <w:color w:val="2C2D2E"/>
          <w:sz w:val="23"/>
        </w:rPr>
      </w:pPr>
      <w:r>
        <w:rPr>
          <w:rStyle w:val="10"/>
          <w:rFonts w:ascii="Times New Roman" w:hAnsi="Times New Roman"/>
          <w:color w:val="000000"/>
          <w:sz w:val="18"/>
          <w:shd w:val="clear" w:color="auto" w:fill="FFFFFF"/>
        </w:rPr>
        <w:t>4.1.7. Нести иные обязанности, предусмотренные действующим законодательством Российской Федерации.</w:t>
      </w:r>
      <w:r>
        <w:rPr>
          <w:rStyle w:val="10"/>
          <w:rFonts w:ascii="Times New Roman" w:hAnsi="Times New Roman"/>
          <w:color w:val="000000"/>
          <w:sz w:val="18"/>
          <w:shd w:val="clear" w:color="auto" w:fill="FFFFFF"/>
        </w:rPr>
        <w:br/>
        <w:t>4.2. Заказчик/Пациент обязан:</w:t>
      </w:r>
    </w:p>
    <w:p w:rsidR="00EF0DB6" w:rsidRDefault="007621E3">
      <w:pPr>
        <w:spacing w:after="0" w:line="240" w:lineRule="auto"/>
        <w:jc w:val="both"/>
        <w:rPr>
          <w:rStyle w:val="10"/>
          <w:rFonts w:ascii="Times New Roman" w:hAnsi="Times New Roman"/>
          <w:color w:val="000000"/>
          <w:sz w:val="18"/>
          <w:shd w:val="clear" w:color="auto" w:fill="FFFFFF"/>
        </w:rPr>
      </w:pPr>
      <w:r>
        <w:rPr>
          <w:rStyle w:val="10"/>
          <w:rFonts w:ascii="Times New Roman" w:hAnsi="Times New Roman"/>
          <w:color w:val="000000"/>
          <w:sz w:val="18"/>
          <w:shd w:val="clear" w:color="auto" w:fill="FFFFFF"/>
        </w:rPr>
        <w:t>4.2.1. Выполнять требования, обеспечивающие качественное предоставление медицинских услуг, в том числе: выполнять рекомендации и назначения лечащего врача, сообщать необходимые сведения о своем состоянии здоровья, соблюдать график визитов для диагностики, лечения и плановых осмотров.</w:t>
      </w:r>
      <w:r>
        <w:rPr>
          <w:rStyle w:val="10"/>
          <w:rFonts w:ascii="Times New Roman" w:hAnsi="Times New Roman"/>
          <w:color w:val="000000"/>
          <w:sz w:val="18"/>
          <w:shd w:val="clear" w:color="auto" w:fill="FFFFFF"/>
        </w:rPr>
        <w:br/>
        <w:t>4.2.2. Подписывать</w:t>
      </w:r>
      <w:r>
        <w:rPr>
          <w:rStyle w:val="10"/>
          <w:rFonts w:ascii="Times New Roman" w:hAnsi="Times New Roman"/>
          <w:color w:val="000000"/>
          <w:sz w:val="18"/>
        </w:rPr>
        <w:t xml:space="preserve"> Информированные добровольные согласия на оказание медицинских услуг, рекомендуемый план лечения (при наличии), Смету, Ак</w:t>
      </w:r>
      <w:r>
        <w:rPr>
          <w:rStyle w:val="10"/>
          <w:rFonts w:ascii="Times New Roman" w:hAnsi="Times New Roman"/>
          <w:color w:val="000000"/>
          <w:sz w:val="18"/>
          <w:shd w:val="clear" w:color="auto" w:fill="FFFFFF"/>
        </w:rPr>
        <w:t>т об оказании медицинских услуг, иные документы и Приложения к настоящему Договору.</w:t>
      </w:r>
    </w:p>
    <w:p w:rsidR="00EF0DB6" w:rsidRDefault="007621E3">
      <w:pPr>
        <w:spacing w:after="0" w:line="240" w:lineRule="auto"/>
        <w:jc w:val="both"/>
        <w:rPr>
          <w:rFonts w:ascii="Arial" w:hAnsi="Arial"/>
          <w:color w:val="2C2D2E"/>
          <w:sz w:val="23"/>
        </w:rPr>
      </w:pPr>
      <w:r>
        <w:rPr>
          <w:rStyle w:val="10"/>
          <w:rFonts w:ascii="Times New Roman" w:hAnsi="Times New Roman"/>
          <w:color w:val="000000"/>
          <w:sz w:val="18"/>
          <w:shd w:val="clear" w:color="auto" w:fill="FFFFFF"/>
        </w:rPr>
        <w:t>4.2.3. Явиться в Клинику Исполнителя за 10 минут до назначенного времени приема</w:t>
      </w:r>
      <w:r>
        <w:rPr>
          <w:rFonts w:ascii="Times New Roman" w:hAnsi="Times New Roman"/>
          <w:color w:val="000000"/>
          <w:sz w:val="18"/>
          <w:shd w:val="clear" w:color="auto" w:fill="FFFFFF"/>
        </w:rPr>
        <w:t xml:space="preserve"> к врачу. В случае невозможности явки, предупредить об этом Исполнителя за 24 часа любым доступным способом</w:t>
      </w:r>
    </w:p>
    <w:p w:rsidR="00EF0DB6" w:rsidRDefault="007621E3">
      <w:pPr>
        <w:spacing w:after="0" w:line="240" w:lineRule="auto"/>
        <w:jc w:val="both"/>
        <w:rPr>
          <w:rFonts w:ascii="Times New Roman" w:hAnsi="Times New Roman"/>
          <w:color w:val="000000"/>
          <w:sz w:val="18"/>
          <w:shd w:val="clear" w:color="auto" w:fill="FFFFFF"/>
        </w:rPr>
      </w:pPr>
      <w:r>
        <w:rPr>
          <w:rStyle w:val="10"/>
          <w:rFonts w:ascii="Times New Roman" w:hAnsi="Times New Roman"/>
          <w:color w:val="000000"/>
          <w:sz w:val="18"/>
          <w:shd w:val="clear" w:color="auto" w:fill="FFFFFF"/>
        </w:rPr>
        <w:t>4.2.4. Во время действия настоящего Договора уведомлять Исполнителя об использовании препаратов, назначенных специалистами других медицинских организаций. В случае обращения Пациента в иную медицинскую организацию для лечения заболеваний, Исполнитель не несет ответственности за оказанные медицинские услуги и данное обстоятельство является основанием для прекращения гарантийных обязательств Исполнителя если данные услуги могут негативно повлиять на качество ранее оказанных или оказываемых Исполнителем медицинских услуг.</w:t>
      </w:r>
      <w:r>
        <w:rPr>
          <w:rStyle w:val="10"/>
          <w:rFonts w:ascii="Times New Roman" w:hAnsi="Times New Roman"/>
          <w:color w:val="000000"/>
          <w:sz w:val="18"/>
          <w:shd w:val="clear" w:color="auto" w:fill="FFFFFF"/>
        </w:rPr>
        <w:br/>
      </w:r>
      <w:r>
        <w:rPr>
          <w:color w:val="000000"/>
          <w:sz w:val="18"/>
          <w:shd w:val="clear" w:color="auto" w:fill="FFFFFF"/>
        </w:rPr>
        <w:t>4</w:t>
      </w:r>
      <w:r>
        <w:rPr>
          <w:rFonts w:ascii="Times New Roman" w:hAnsi="Times New Roman"/>
          <w:color w:val="000000"/>
          <w:sz w:val="18"/>
          <w:shd w:val="clear" w:color="auto" w:fill="FFFFFF"/>
        </w:rPr>
        <w:t>.2.5. В случае изменения состояния здоровья, связанного, с точки зрения Пациента, с проведенными Исполнителем медицинскими манипуляциями, немедленно сообщить об этом лечащему врачу Исполнителя, и, в случае необходимости, прибыть на консультацию и лечение к Исполнителю в разумные сроки согласно врачебным рекомендациям.</w:t>
      </w:r>
      <w:r>
        <w:rPr>
          <w:rFonts w:ascii="Times New Roman" w:hAnsi="Times New Roman"/>
          <w:color w:val="000000"/>
          <w:sz w:val="18"/>
          <w:shd w:val="clear" w:color="auto" w:fill="FFFFFF"/>
        </w:rPr>
        <w:br/>
        <w:t>4.2.6. При отказе от продолжения лечения у Исполнителя Пациент обязан письменно уведомить об этом Исполнителя, подписать отказ от лечения и расторгнуть настоящий Договор, предварительно оплатив оказанные услуги и все фактически понесенные Исполнителем расходы.</w:t>
      </w:r>
    </w:p>
    <w:p w:rsidR="00EF0DB6" w:rsidRDefault="007621E3">
      <w:pPr>
        <w:spacing w:after="0" w:line="240" w:lineRule="auto"/>
        <w:jc w:val="both"/>
        <w:rPr>
          <w:rFonts w:ascii="Times New Roman" w:hAnsi="Times New Roman"/>
          <w:color w:val="000000"/>
          <w:sz w:val="18"/>
          <w:shd w:val="clear" w:color="auto" w:fill="FFFFFF"/>
        </w:rPr>
      </w:pPr>
      <w:r>
        <w:rPr>
          <w:rFonts w:ascii="Times New Roman" w:hAnsi="Times New Roman"/>
          <w:color w:val="000000"/>
          <w:sz w:val="18"/>
          <w:shd w:val="clear" w:color="auto" w:fill="FFFFFF"/>
        </w:rPr>
        <w:t xml:space="preserve">4.2.7. При несогласии на изменение Сметы, вызванной необходимостью предоставление дополнительных услуг, предусмотренное п. 4.1.3 настоящего Договора Пациент обязан письменно уведомить об этом Исполнителя, подписать отказ от лечения и расторгнуть настоящий Договор, предварительно оплатив оказанные услуги и все фактически понесенные Исполнителем расходы. </w:t>
      </w:r>
    </w:p>
    <w:p w:rsidR="00EF0DB6" w:rsidRDefault="007621E3">
      <w:pPr>
        <w:spacing w:after="0" w:line="240" w:lineRule="auto"/>
        <w:jc w:val="both"/>
        <w:rPr>
          <w:rFonts w:ascii="Arial" w:hAnsi="Arial"/>
          <w:color w:val="2C2D2E"/>
          <w:sz w:val="23"/>
        </w:rPr>
      </w:pPr>
      <w:r>
        <w:rPr>
          <w:rFonts w:ascii="Times New Roman" w:hAnsi="Times New Roman"/>
          <w:color w:val="000000"/>
          <w:sz w:val="18"/>
          <w:shd w:val="clear" w:color="auto" w:fill="FFFFFF"/>
        </w:rPr>
        <w:lastRenderedPageBreak/>
        <w:t>4.2.8. После завершения каждого этапа оказания услуг подписать Акт об оказании медицинских услуг.</w:t>
      </w:r>
      <w:r>
        <w:rPr>
          <w:rFonts w:ascii="Times New Roman" w:hAnsi="Times New Roman"/>
          <w:color w:val="000000"/>
          <w:sz w:val="18"/>
          <w:shd w:val="clear" w:color="auto" w:fill="FFFFFF"/>
        </w:rPr>
        <w:br/>
        <w:t>4.2.9. Неукоснительно соблюдать установленные Исполнителем рекомендации, правила поведения и условия гарантии.</w:t>
      </w:r>
      <w:r>
        <w:rPr>
          <w:rStyle w:val="10"/>
          <w:rFonts w:ascii="Times New Roman" w:hAnsi="Times New Roman"/>
          <w:color w:val="000000"/>
          <w:sz w:val="18"/>
          <w:shd w:val="clear" w:color="auto" w:fill="FFFFFF"/>
        </w:rPr>
        <w:br/>
        <w:t>4.2.10. Оплатить оказанные Исполнителем услуги по настоящему Договору в соответствии со Сметой, являющейся приложением к настоящему Договору и Актом об оказании медицинских услуг.</w:t>
      </w:r>
    </w:p>
    <w:p w:rsidR="00EF0DB6" w:rsidRDefault="007621E3">
      <w:pPr>
        <w:spacing w:after="0" w:line="240" w:lineRule="auto"/>
        <w:jc w:val="both"/>
        <w:rPr>
          <w:rFonts w:ascii="Arial" w:hAnsi="Arial"/>
          <w:color w:val="2C2D2E"/>
          <w:sz w:val="23"/>
        </w:rPr>
      </w:pPr>
      <w:r>
        <w:rPr>
          <w:rStyle w:val="10"/>
          <w:rFonts w:ascii="Times New Roman" w:hAnsi="Times New Roman"/>
          <w:color w:val="000000"/>
          <w:sz w:val="18"/>
          <w:shd w:val="clear" w:color="auto" w:fill="FFFFFF"/>
        </w:rPr>
        <w:t>4.2.11. Заботиться о своем здоровье, принимать все возможные меры для сохранения положительного результата лечения.</w:t>
      </w:r>
      <w:r>
        <w:rPr>
          <w:rStyle w:val="10"/>
          <w:rFonts w:ascii="Times New Roman" w:hAnsi="Times New Roman"/>
          <w:color w:val="000000"/>
          <w:sz w:val="18"/>
          <w:shd w:val="clear" w:color="auto" w:fill="FFFFFF"/>
        </w:rPr>
        <w:br/>
        <w:t>4.3 Исполнитель имеет право:</w:t>
      </w:r>
    </w:p>
    <w:p w:rsidR="00EF0DB6" w:rsidRDefault="007621E3">
      <w:pPr>
        <w:spacing w:after="0" w:line="240" w:lineRule="auto"/>
        <w:jc w:val="both"/>
        <w:rPr>
          <w:rStyle w:val="10"/>
          <w:rFonts w:ascii="Times New Roman" w:hAnsi="Times New Roman"/>
          <w:color w:val="000000"/>
          <w:sz w:val="18"/>
          <w:shd w:val="clear" w:color="auto" w:fill="FFFFFF"/>
        </w:rPr>
      </w:pPr>
      <w:r>
        <w:rPr>
          <w:rStyle w:val="10"/>
          <w:rFonts w:ascii="Times New Roman" w:hAnsi="Times New Roman"/>
          <w:color w:val="000000"/>
          <w:sz w:val="18"/>
          <w:shd w:val="clear" w:color="auto" w:fill="FFFFFF"/>
        </w:rPr>
        <w:t xml:space="preserve">4.3.1. Изменять Прейскурант в одностороннем </w:t>
      </w:r>
      <w:r>
        <w:rPr>
          <w:rFonts w:ascii="Times New Roman" w:hAnsi="Times New Roman"/>
          <w:color w:val="000000"/>
          <w:sz w:val="18"/>
          <w:shd w:val="clear" w:color="auto" w:fill="FFFFFF"/>
        </w:rPr>
        <w:t>порядке 1 раз в год, но не более чем на 20%. Информация об изменении Прейскуранта доводится до сведения Заказчика/Пациента путем размещения в регистратуре</w:t>
      </w:r>
      <w:r>
        <w:rPr>
          <w:rStyle w:val="10"/>
          <w:rFonts w:ascii="Times New Roman" w:hAnsi="Times New Roman"/>
          <w:color w:val="000000"/>
          <w:sz w:val="18"/>
          <w:shd w:val="clear" w:color="auto" w:fill="FFFFFF"/>
        </w:rPr>
        <w:t xml:space="preserve"> по месту оказания медицинских услуг – в Клинике Исполнителя.</w:t>
      </w:r>
    </w:p>
    <w:p w:rsidR="00EF0DB6" w:rsidRDefault="007621E3">
      <w:pPr>
        <w:spacing w:after="0" w:line="240" w:lineRule="auto"/>
        <w:jc w:val="both"/>
        <w:rPr>
          <w:rFonts w:ascii="Times New Roman" w:hAnsi="Times New Roman"/>
          <w:color w:val="000000"/>
          <w:sz w:val="18"/>
          <w:shd w:val="clear" w:color="auto" w:fill="FFFFFF"/>
        </w:rPr>
      </w:pPr>
      <w:r>
        <w:rPr>
          <w:rStyle w:val="10"/>
          <w:rFonts w:ascii="Times New Roman" w:hAnsi="Times New Roman"/>
          <w:color w:val="000000"/>
          <w:sz w:val="18"/>
          <w:shd w:val="clear" w:color="auto" w:fill="FFFFFF"/>
        </w:rPr>
        <w:t xml:space="preserve">4.3.2. Изменять по медицинским показаниям рекомендуемый план лечения (при наличии), Смету, вид, объем, сроки платных медицинских услуг при согласовании с Заказчиком/Пациентом с обязательным заключением </w:t>
      </w:r>
      <w:r>
        <w:rPr>
          <w:rFonts w:ascii="Times New Roman" w:hAnsi="Times New Roman"/>
          <w:color w:val="000000"/>
          <w:sz w:val="18"/>
          <w:shd w:val="clear" w:color="auto" w:fill="FFFFFF"/>
        </w:rPr>
        <w:t>дополнительного соглашения к настоящему Договору.</w:t>
      </w:r>
    </w:p>
    <w:p w:rsidR="00EF0DB6" w:rsidRDefault="007621E3">
      <w:pPr>
        <w:spacing w:after="0" w:line="240" w:lineRule="auto"/>
        <w:jc w:val="both"/>
        <w:rPr>
          <w:rFonts w:ascii="Times New Roman" w:hAnsi="Times New Roman"/>
          <w:color w:val="000000"/>
          <w:sz w:val="18"/>
          <w:shd w:val="clear" w:color="auto" w:fill="FFFFFF"/>
        </w:rPr>
      </w:pPr>
      <w:r>
        <w:rPr>
          <w:rFonts w:ascii="Times New Roman" w:hAnsi="Times New Roman"/>
          <w:color w:val="000000"/>
          <w:sz w:val="18"/>
          <w:shd w:val="clear" w:color="auto" w:fill="FFFFFF"/>
        </w:rPr>
        <w:t>4.3.3. В случае отсутствия лечащего врача (болезни, командировки), опоздания Заказчика/Пациента на прием более, чем на 20 минут, явки Заказчика/Пациента на прием в состоянии, когда он не способен понимать значение своих действий - перенести прием на другое время по согласованию с Заказчиком.</w:t>
      </w:r>
    </w:p>
    <w:p w:rsidR="00EF0DB6" w:rsidRDefault="007621E3">
      <w:pPr>
        <w:spacing w:after="0" w:line="240" w:lineRule="auto"/>
        <w:jc w:val="both"/>
        <w:rPr>
          <w:rFonts w:ascii="Times New Roman" w:hAnsi="Times New Roman"/>
          <w:color w:val="000000"/>
          <w:sz w:val="18"/>
          <w:shd w:val="clear" w:color="auto" w:fill="FFFFFF"/>
        </w:rPr>
      </w:pPr>
      <w:r>
        <w:rPr>
          <w:rFonts w:ascii="Times New Roman" w:hAnsi="Times New Roman"/>
          <w:color w:val="000000"/>
          <w:sz w:val="18"/>
          <w:shd w:val="clear" w:color="auto" w:fill="FFFFFF"/>
        </w:rPr>
        <w:t>4.3.4. В случае неоднократных (более 2 раз) опозданий на прием, неявок на прием без предупреждения за 24 часа – устанавливать для Заказчика/Пациента ограничения по времени возможного приема (с 12.00-16.00).</w:t>
      </w:r>
    </w:p>
    <w:p w:rsidR="00EF0DB6" w:rsidRDefault="007621E3">
      <w:pPr>
        <w:spacing w:after="0" w:line="240" w:lineRule="auto"/>
        <w:jc w:val="both"/>
        <w:rPr>
          <w:rFonts w:ascii="Times New Roman" w:hAnsi="Times New Roman"/>
          <w:color w:val="000000"/>
          <w:sz w:val="18"/>
          <w:shd w:val="clear" w:color="auto" w:fill="FFFFFF"/>
        </w:rPr>
      </w:pPr>
      <w:r>
        <w:rPr>
          <w:rFonts w:ascii="Times New Roman" w:hAnsi="Times New Roman"/>
          <w:color w:val="000000"/>
          <w:sz w:val="18"/>
          <w:shd w:val="clear" w:color="auto" w:fill="FFFFFF"/>
        </w:rPr>
        <w:t xml:space="preserve">4.3.5. В случае наступления обстоятельств, которые зависят от Заказчика/Пациента и способны снизить качество оказываемых услуг либо привести к невозможности оказать их в согласованные сроки, в частности: </w:t>
      </w:r>
    </w:p>
    <w:p w:rsidR="00EF0DB6" w:rsidRDefault="007621E3">
      <w:pPr>
        <w:spacing w:after="0" w:line="240" w:lineRule="auto"/>
        <w:jc w:val="both"/>
        <w:rPr>
          <w:rFonts w:ascii="Times New Roman" w:hAnsi="Times New Roman"/>
          <w:color w:val="000000"/>
          <w:sz w:val="18"/>
          <w:shd w:val="clear" w:color="auto" w:fill="FFFFFF"/>
        </w:rPr>
      </w:pPr>
      <w:r>
        <w:rPr>
          <w:rFonts w:ascii="Times New Roman" w:hAnsi="Times New Roman"/>
          <w:color w:val="000000"/>
          <w:sz w:val="18"/>
          <w:shd w:val="clear" w:color="auto" w:fill="FFFFFF"/>
        </w:rPr>
        <w:t xml:space="preserve">а) несоблюдение Заказчиком/Пациентом данных врачом рекомендаций и невыполнение назначений; </w:t>
      </w:r>
    </w:p>
    <w:p w:rsidR="00EF0DB6" w:rsidRDefault="007621E3">
      <w:pPr>
        <w:spacing w:after="0" w:line="240" w:lineRule="auto"/>
        <w:jc w:val="both"/>
        <w:rPr>
          <w:rFonts w:ascii="Times New Roman" w:hAnsi="Times New Roman"/>
          <w:color w:val="000000"/>
          <w:sz w:val="18"/>
          <w:shd w:val="clear" w:color="auto" w:fill="FFFFFF"/>
        </w:rPr>
      </w:pPr>
      <w:r>
        <w:rPr>
          <w:rFonts w:ascii="Times New Roman" w:hAnsi="Times New Roman"/>
          <w:color w:val="000000"/>
          <w:sz w:val="18"/>
          <w:shd w:val="clear" w:color="auto" w:fill="FFFFFF"/>
        </w:rPr>
        <w:t xml:space="preserve">б) отказ от дополнительных показанных обследований, без которых не представляется возможным поставить диагноз, подтвердить или опровергнуть наличие противопоказаний, проводить лечение; </w:t>
      </w:r>
    </w:p>
    <w:p w:rsidR="00EF0DB6" w:rsidRDefault="007621E3">
      <w:pPr>
        <w:spacing w:after="0" w:line="240" w:lineRule="auto"/>
        <w:jc w:val="both"/>
        <w:rPr>
          <w:rFonts w:ascii="Times New Roman" w:hAnsi="Times New Roman"/>
          <w:color w:val="000000"/>
          <w:sz w:val="18"/>
          <w:shd w:val="clear" w:color="auto" w:fill="FFFFFF"/>
        </w:rPr>
      </w:pPr>
      <w:r>
        <w:rPr>
          <w:rFonts w:ascii="Times New Roman" w:hAnsi="Times New Roman"/>
          <w:color w:val="000000"/>
          <w:sz w:val="18"/>
          <w:shd w:val="clear" w:color="auto" w:fill="FFFFFF"/>
        </w:rPr>
        <w:t xml:space="preserve">в) нарушение правил внутреннего распорядка в медицинской организации; </w:t>
      </w:r>
    </w:p>
    <w:p w:rsidR="00EF0DB6" w:rsidRDefault="007621E3">
      <w:pPr>
        <w:spacing w:after="0" w:line="240" w:lineRule="auto"/>
        <w:jc w:val="both"/>
        <w:rPr>
          <w:rFonts w:ascii="Times New Roman" w:hAnsi="Times New Roman"/>
          <w:color w:val="000000"/>
          <w:sz w:val="18"/>
          <w:shd w:val="clear" w:color="auto" w:fill="FFFFFF"/>
        </w:rPr>
      </w:pPr>
      <w:r>
        <w:rPr>
          <w:rFonts w:ascii="Times New Roman" w:hAnsi="Times New Roman"/>
          <w:color w:val="000000"/>
          <w:sz w:val="18"/>
          <w:shd w:val="clear" w:color="auto" w:fill="FFFFFF"/>
        </w:rPr>
        <w:t>г) некорректное, неэтичное, деструктивное поведение Заказчика/Пациента в отношениях с лечащим врачом, приведшее к отказу лечащего врача от лечения и наблюдения Заказчика/Пациента (невозможность установления терапевтического сотрудничества с Заказчиком/Пациентом)-</w:t>
      </w:r>
      <w:r>
        <w:rPr>
          <w:rFonts w:ascii="Times New Roman" w:hAnsi="Times New Roman"/>
          <w:color w:val="A6A6A6" w:themeColor="background1" w:themeShade="A6"/>
          <w:sz w:val="18"/>
          <w:shd w:val="clear" w:color="auto" w:fill="FFFFFF"/>
        </w:rPr>
        <w:t>________________________________________________</w:t>
      </w:r>
      <w:r>
        <w:rPr>
          <w:rFonts w:ascii="Times New Roman" w:hAnsi="Times New Roman"/>
          <w:color w:val="000000"/>
          <w:sz w:val="18"/>
          <w:shd w:val="clear" w:color="auto" w:fill="FFFFFF"/>
        </w:rPr>
        <w:t xml:space="preserve"> (заполняется в случае заключения договора в пользу третьего лица – Пациента) Исполнитель однократно информирует Заказчика/Пациента о необходимости устранения перечисленных обстоятельств устно и/или в письменном виде путем направления письма по указанному Заказчиком/Пациентом адресу. Если после этого Заказчик/Пациент не устранит перечисленные обстоятельства, Исполнитель имеет право в одностороннем порядке отказаться от исполнения Договора с Заказчиком (ст. 36 Закона РФ «О защите прав потребителей»). О факте одностороннего отказа Заказчик и/или Пациент уведомляется однократно в письменном виде. Отказ возможен только при отсутствии состояния Заказчика/Пациента, угрожающего его жизни (экстренного состояния).</w:t>
      </w:r>
    </w:p>
    <w:p w:rsidR="00EF0DB6" w:rsidRDefault="007621E3">
      <w:pPr>
        <w:spacing w:after="0" w:line="240" w:lineRule="auto"/>
        <w:jc w:val="both"/>
        <w:rPr>
          <w:rFonts w:ascii="Times New Roman" w:hAnsi="Times New Roman"/>
          <w:color w:val="000000"/>
          <w:sz w:val="18"/>
          <w:shd w:val="clear" w:color="auto" w:fill="FFFFFF"/>
        </w:rPr>
      </w:pPr>
      <w:r>
        <w:rPr>
          <w:rFonts w:ascii="Times New Roman" w:hAnsi="Times New Roman"/>
          <w:color w:val="000000"/>
          <w:sz w:val="18"/>
          <w:shd w:val="clear" w:color="auto" w:fill="FFFFFF"/>
        </w:rPr>
        <w:t>4.3.6. Осуществлять фотофиксацию клинической ситуации Заказчика/Пациента, а затем выполненной работы в целях внутреннего контроля качества оказанных медицинских услуг.</w:t>
      </w:r>
    </w:p>
    <w:p w:rsidR="00EF0DB6" w:rsidRDefault="007621E3">
      <w:pPr>
        <w:spacing w:after="0" w:line="240" w:lineRule="auto"/>
        <w:jc w:val="both"/>
        <w:rPr>
          <w:rFonts w:ascii="Arial" w:hAnsi="Arial"/>
          <w:color w:val="2C2D2E"/>
          <w:sz w:val="23"/>
          <w:shd w:val="clear" w:color="auto" w:fill="FFA69B"/>
        </w:rPr>
      </w:pPr>
      <w:r>
        <w:rPr>
          <w:rStyle w:val="10"/>
          <w:rFonts w:ascii="Times New Roman" w:hAnsi="Times New Roman"/>
          <w:color w:val="000000"/>
          <w:sz w:val="18"/>
          <w:shd w:val="clear" w:color="auto" w:fill="FFFFFF"/>
        </w:rPr>
        <w:t>4.3.7. Направлять Пациента с его согласия в другие медицинские организации или привлекать для консультаций и лечения внешних специалистов для оказания дополнительных медицинских услуг, которые осуществляются за отдельную плату. </w:t>
      </w:r>
    </w:p>
    <w:p w:rsidR="00EF0DB6" w:rsidRDefault="007621E3">
      <w:pPr>
        <w:spacing w:after="0" w:line="240" w:lineRule="auto"/>
        <w:jc w:val="both"/>
        <w:rPr>
          <w:rFonts w:ascii="Arial" w:hAnsi="Arial"/>
          <w:color w:val="2C2D2E"/>
          <w:sz w:val="23"/>
        </w:rPr>
      </w:pPr>
      <w:r>
        <w:rPr>
          <w:rStyle w:val="10"/>
          <w:rFonts w:ascii="Times New Roman" w:hAnsi="Times New Roman"/>
          <w:color w:val="000000"/>
          <w:sz w:val="18"/>
          <w:shd w:val="clear" w:color="auto" w:fill="FFFFFF"/>
        </w:rPr>
        <w:t xml:space="preserve">4.3.8. Направить Пациента (с его согласия) к другому специалисту соответствующего профиля и квалификации в случае непредвиденного отсутствия лечащего врача </w:t>
      </w:r>
      <w:r>
        <w:rPr>
          <w:rStyle w:val="10"/>
          <w:rFonts w:ascii="Times New Roman" w:hAnsi="Times New Roman"/>
          <w:color w:val="000000"/>
          <w:sz w:val="18"/>
        </w:rPr>
        <w:t>(болезнь, командировка, отпуск, иные законные основания отсутствия на рабочем месте)</w:t>
      </w:r>
      <w:r>
        <w:rPr>
          <w:rStyle w:val="10"/>
          <w:rFonts w:ascii="Times New Roman" w:hAnsi="Times New Roman"/>
          <w:color w:val="000000"/>
          <w:sz w:val="18"/>
          <w:shd w:val="clear" w:color="auto" w:fill="FFFFFF"/>
        </w:rPr>
        <w:t xml:space="preserve"> в день приема, или перенести визит и увеличить сроки оказания услуг</w:t>
      </w:r>
      <w:r>
        <w:rPr>
          <w:rStyle w:val="10"/>
          <w:rFonts w:ascii="Times New Roman" w:hAnsi="Times New Roman"/>
          <w:color w:val="000000"/>
          <w:sz w:val="18"/>
        </w:rPr>
        <w:t>.</w:t>
      </w:r>
    </w:p>
    <w:p w:rsidR="00EF0DB6" w:rsidRDefault="007621E3">
      <w:pPr>
        <w:spacing w:after="0" w:line="240" w:lineRule="auto"/>
        <w:jc w:val="both"/>
        <w:rPr>
          <w:rFonts w:ascii="Arial" w:hAnsi="Arial"/>
          <w:color w:val="2C2D2E"/>
          <w:sz w:val="23"/>
        </w:rPr>
      </w:pPr>
      <w:r>
        <w:rPr>
          <w:rStyle w:val="10"/>
          <w:rFonts w:ascii="Times New Roman" w:hAnsi="Times New Roman"/>
          <w:color w:val="000000"/>
          <w:sz w:val="18"/>
          <w:shd w:val="clear" w:color="auto" w:fill="FFFFFF"/>
        </w:rPr>
        <w:t xml:space="preserve">4.3.9. Отсрочить или отменить оказание услуги (в том числе в день назначения) и изменить сроки оказания услуг в случае обнаружения у Пациента медицинских противопоказаний, так и по общему состоянию здоровья, в т. ч. наличия состояний и иных симптомов, при наличии которых врач вправе отложить прием: употребления психоактивного вещества и состояния опьянения, критические показатели давления, повышенная температура и др. </w:t>
      </w:r>
    </w:p>
    <w:p w:rsidR="00EF0DB6" w:rsidRDefault="007621E3">
      <w:pPr>
        <w:spacing w:after="0" w:line="240" w:lineRule="auto"/>
        <w:jc w:val="both"/>
        <w:rPr>
          <w:rFonts w:ascii="Arial" w:hAnsi="Arial"/>
          <w:color w:val="2C2D2E"/>
          <w:sz w:val="23"/>
        </w:rPr>
      </w:pPr>
      <w:r>
        <w:rPr>
          <w:rStyle w:val="10"/>
          <w:rFonts w:ascii="Times New Roman" w:hAnsi="Times New Roman"/>
          <w:color w:val="000000"/>
          <w:sz w:val="18"/>
          <w:shd w:val="clear" w:color="auto" w:fill="FFFFFF"/>
        </w:rPr>
        <w:t>4.3.10. Исполнитель имеет право на направление сведений, составляющих врачебную тайну, на адрес электронной почты, указанный Заказчиком/Пациентом, если такой адрес электронной почты указан в реквизитах сторон (раздел 11 настоящего Договора).</w:t>
      </w:r>
    </w:p>
    <w:p w:rsidR="00EF0DB6" w:rsidRDefault="007621E3">
      <w:pPr>
        <w:spacing w:after="0" w:line="240" w:lineRule="auto"/>
        <w:jc w:val="both"/>
        <w:rPr>
          <w:rFonts w:ascii="Arial" w:hAnsi="Arial"/>
          <w:color w:val="2C2D2E"/>
          <w:sz w:val="23"/>
        </w:rPr>
      </w:pPr>
      <w:r>
        <w:rPr>
          <w:rStyle w:val="10"/>
          <w:rFonts w:ascii="Times New Roman" w:hAnsi="Times New Roman"/>
          <w:color w:val="000000"/>
          <w:sz w:val="18"/>
          <w:shd w:val="clear" w:color="auto" w:fill="FFFFFF"/>
        </w:rPr>
        <w:t>4.4 Заказчик/Пациент имеет право:</w:t>
      </w:r>
    </w:p>
    <w:p w:rsidR="00EF0DB6" w:rsidRDefault="007621E3">
      <w:pPr>
        <w:spacing w:after="0" w:line="240" w:lineRule="auto"/>
        <w:jc w:val="both"/>
        <w:rPr>
          <w:rFonts w:ascii="Arial" w:hAnsi="Arial"/>
          <w:color w:val="2C2D2E"/>
          <w:sz w:val="23"/>
        </w:rPr>
      </w:pPr>
      <w:r>
        <w:rPr>
          <w:rStyle w:val="10"/>
          <w:rFonts w:ascii="Times New Roman" w:hAnsi="Times New Roman"/>
          <w:color w:val="000000"/>
          <w:sz w:val="18"/>
          <w:shd w:val="clear" w:color="auto" w:fill="FFFFFF"/>
        </w:rPr>
        <w:t>4.4.1. Получать информацию о состоянии своего здоровья, о результатах оказания медицинских услуг, о действии лекарственных препаратов и их побочных проявлениях.</w:t>
      </w:r>
    </w:p>
    <w:p w:rsidR="00EF0DB6" w:rsidRDefault="007621E3">
      <w:pPr>
        <w:spacing w:after="0" w:line="240" w:lineRule="auto"/>
        <w:jc w:val="both"/>
        <w:rPr>
          <w:rFonts w:ascii="Arial" w:hAnsi="Arial"/>
          <w:color w:val="2C2D2E"/>
          <w:sz w:val="23"/>
        </w:rPr>
      </w:pPr>
      <w:r>
        <w:rPr>
          <w:rStyle w:val="10"/>
          <w:rFonts w:ascii="Times New Roman" w:hAnsi="Times New Roman"/>
          <w:color w:val="000000"/>
          <w:sz w:val="18"/>
          <w:shd w:val="clear" w:color="auto" w:fill="FFFFFF"/>
        </w:rPr>
        <w:t>4.4.2. На выбор врача, с учетом получения согласия последнего осуществлять лечение Пациента.</w:t>
      </w:r>
      <w:r>
        <w:rPr>
          <w:rStyle w:val="10"/>
          <w:rFonts w:ascii="Times New Roman" w:hAnsi="Times New Roman"/>
          <w:color w:val="000000"/>
          <w:sz w:val="18"/>
          <w:shd w:val="clear" w:color="auto" w:fill="FFFFFF"/>
        </w:rPr>
        <w:br/>
        <w:t>4.4.3. Получить выписку из своей медицинской документации, описание и копии результатов обследований.</w:t>
      </w:r>
      <w:r>
        <w:rPr>
          <w:rStyle w:val="10"/>
          <w:rFonts w:ascii="Times New Roman" w:hAnsi="Times New Roman"/>
          <w:color w:val="000000"/>
          <w:sz w:val="18"/>
          <w:shd w:val="clear" w:color="auto" w:fill="FFFFFF"/>
        </w:rPr>
        <w:br/>
        <w:t>4.4.4. Расторгнуть настоящий Договор посредством предоставления письменного отказа от лечения при условии полной оплаты выполненных по настоящему Договору платных медицинских услуг и всех понесенных Исполнителем затрат.</w:t>
      </w:r>
    </w:p>
    <w:p w:rsidR="00EF0DB6" w:rsidRDefault="00EF0DB6">
      <w:pPr>
        <w:spacing w:after="0" w:line="240" w:lineRule="auto"/>
        <w:rPr>
          <w:rFonts w:ascii="Arial" w:hAnsi="Arial"/>
          <w:color w:val="2C2D2E"/>
          <w:sz w:val="23"/>
        </w:rPr>
      </w:pPr>
    </w:p>
    <w:p w:rsidR="00EF0DB6" w:rsidRDefault="007621E3">
      <w:pPr>
        <w:spacing w:after="0" w:line="240" w:lineRule="auto"/>
        <w:jc w:val="center"/>
        <w:rPr>
          <w:rFonts w:ascii="Arial" w:hAnsi="Arial"/>
          <w:b/>
          <w:color w:val="2C2D2E"/>
          <w:sz w:val="23"/>
          <w:u w:val="single"/>
        </w:rPr>
      </w:pPr>
      <w:r>
        <w:rPr>
          <w:rStyle w:val="10"/>
          <w:rFonts w:ascii="Times New Roman" w:hAnsi="Times New Roman"/>
          <w:b/>
          <w:color w:val="000000"/>
          <w:sz w:val="18"/>
          <w:u w:val="single"/>
          <w:shd w:val="clear" w:color="auto" w:fill="FFFFFF"/>
        </w:rPr>
        <w:t>5. Порядок оплаты</w:t>
      </w:r>
    </w:p>
    <w:p w:rsidR="00EF0DB6" w:rsidRDefault="007621E3">
      <w:pPr>
        <w:spacing w:after="0" w:line="240" w:lineRule="auto"/>
        <w:jc w:val="both"/>
        <w:rPr>
          <w:rFonts w:ascii="Times New Roman" w:hAnsi="Times New Roman"/>
          <w:color w:val="000000"/>
          <w:sz w:val="18"/>
          <w:shd w:val="clear" w:color="auto" w:fill="FFFFFF"/>
        </w:rPr>
      </w:pPr>
      <w:r>
        <w:rPr>
          <w:rStyle w:val="10"/>
          <w:rFonts w:ascii="Times New Roman" w:hAnsi="Times New Roman"/>
          <w:color w:val="000000"/>
          <w:sz w:val="18"/>
          <w:shd w:val="clear" w:color="auto" w:fill="FFFFFF"/>
        </w:rPr>
        <w:t xml:space="preserve">5.1. Заказчик/Пациент производит оплату медицинских услуг непосредственно в день оказания услуг по Прейскуранту Исполнителя. Оплата услуг производится одним из следующих способов: наличными денежными средствами в кассу, безналичным перечислением денежных средств на расчетный счет, с использованием </w:t>
      </w:r>
      <w:r>
        <w:rPr>
          <w:rFonts w:ascii="Times New Roman" w:hAnsi="Times New Roman"/>
          <w:color w:val="000000"/>
          <w:sz w:val="18"/>
          <w:shd w:val="clear" w:color="auto" w:fill="FFFFFF"/>
        </w:rPr>
        <w:t>платежного терминала Исполнителя и банковских карт.</w:t>
      </w:r>
    </w:p>
    <w:p w:rsidR="00EF0DB6" w:rsidRDefault="007621E3">
      <w:pPr>
        <w:spacing w:after="0" w:line="240" w:lineRule="auto"/>
        <w:jc w:val="both"/>
        <w:rPr>
          <w:rFonts w:ascii="Times New Roman" w:hAnsi="Times New Roman"/>
          <w:color w:val="000000"/>
          <w:sz w:val="18"/>
          <w:shd w:val="clear" w:color="auto" w:fill="FFFFFF"/>
        </w:rPr>
      </w:pPr>
      <w:r>
        <w:rPr>
          <w:rStyle w:val="10"/>
          <w:rFonts w:ascii="Times New Roman" w:hAnsi="Times New Roman"/>
          <w:color w:val="000000"/>
          <w:sz w:val="18"/>
          <w:shd w:val="clear" w:color="auto" w:fill="FFFFFF"/>
        </w:rPr>
        <w:t xml:space="preserve">5.2. С согласия Заказчика/Пациента медицинские услуги по рекомендуемому плану лечения (при наличии), Смете могут быть оплачены в полном размере предоплатой или частично путем внесения аванса. При досрочном расторжении настоящего Договора делается перерасчет за фактически оказанные услуги и возврат остатка ранее внесенного аванса Заказчику/Пациенту наличными или на расчетный счет в банке. В случае применения условий </w:t>
      </w:r>
      <w:r>
        <w:rPr>
          <w:rStyle w:val="10"/>
          <w:rFonts w:ascii="Times New Roman" w:hAnsi="Times New Roman"/>
          <w:color w:val="000000"/>
          <w:sz w:val="18"/>
          <w:shd w:val="clear" w:color="auto" w:fill="FFFFFF"/>
        </w:rPr>
        <w:lastRenderedPageBreak/>
        <w:t xml:space="preserve">скидки при расчете медицинских услуг, при досрочном расторжении, возврат остатка денежных средств </w:t>
      </w:r>
      <w:r>
        <w:rPr>
          <w:rFonts w:ascii="Times New Roman" w:hAnsi="Times New Roman"/>
          <w:color w:val="000000"/>
          <w:sz w:val="18"/>
          <w:shd w:val="clear" w:color="auto" w:fill="FFFFFF"/>
        </w:rPr>
        <w:t>производится Исполнителем из расчета полной стоимости медицинских услуг без учета скидки.</w:t>
      </w:r>
    </w:p>
    <w:p w:rsidR="00EF0DB6" w:rsidRDefault="007621E3">
      <w:pPr>
        <w:spacing w:after="0" w:line="240" w:lineRule="auto"/>
        <w:jc w:val="both"/>
        <w:rPr>
          <w:rFonts w:ascii="Arial" w:hAnsi="Arial"/>
          <w:color w:val="2C2D2E"/>
          <w:sz w:val="23"/>
        </w:rPr>
      </w:pPr>
      <w:r>
        <w:rPr>
          <w:rFonts w:ascii="Times New Roman" w:hAnsi="Times New Roman"/>
          <w:color w:val="000000"/>
          <w:sz w:val="18"/>
          <w:shd w:val="clear" w:color="auto" w:fill="FFFFFF"/>
        </w:rPr>
        <w:t>5.3. В случае изменения в процессе лечения стоимости оказываемых Исполнителем платных медицинских услуг, предусмотренной п. 4.3.1 настоящего Договора,</w:t>
      </w:r>
      <w:r>
        <w:rPr>
          <w:rStyle w:val="10"/>
          <w:rFonts w:ascii="Times New Roman" w:hAnsi="Times New Roman"/>
          <w:color w:val="000000"/>
          <w:sz w:val="18"/>
          <w:shd w:val="clear" w:color="auto" w:fill="FFFFFF"/>
        </w:rPr>
        <w:t xml:space="preserve"> Сторонами подписывается дополнительное соглашение к настоящему Договору с приложением Сметы с измененной стоимостью медицинских услуг. При несогласии Заказчика/Пациента с измененной стоимостью медицинских услуг, Заказчик/Пациент вправе расторгнуть настоящий Договор с соблюдением п. 4.4.4 настоящего Договора. Гарантия сохранения стоимости услуг по Смете, рекомендуемому плану лечения (при наличии) сохраняется только при согласии Пациента на внесение предоплаты за предполагаемые по Смете, рекомендуемому плану лечения (при наличии) услуги и оплате этих услуг авансом. Оказание дополнительных платных услуг оформляется в виде дополнительного соглашения к настоящему Договору либо нового Договора с указанием конкретных медицинских услуг и их стоимости.</w:t>
      </w:r>
    </w:p>
    <w:p w:rsidR="00EF0DB6" w:rsidRDefault="007621E3">
      <w:pPr>
        <w:spacing w:after="0" w:line="240" w:lineRule="auto"/>
        <w:jc w:val="both"/>
        <w:rPr>
          <w:rFonts w:ascii="Arial" w:hAnsi="Arial"/>
          <w:color w:val="2C2D2E"/>
          <w:sz w:val="23"/>
        </w:rPr>
      </w:pPr>
      <w:r>
        <w:rPr>
          <w:rStyle w:val="10"/>
          <w:rFonts w:ascii="Times New Roman" w:hAnsi="Times New Roman"/>
          <w:color w:val="000000"/>
          <w:sz w:val="18"/>
          <w:shd w:val="clear" w:color="auto" w:fill="FFFFFF"/>
        </w:rPr>
        <w:t>5.4. При досрочном расторжении настоящего Договора Исполнитель возвращает аванс Заказчику/Пациенту в течение 10 рабочих дней с момента расторжения настоящего Договора с учетом оплаты фактически оказанных услуг и всех понесенных Исполнителем затрат.</w:t>
      </w:r>
    </w:p>
    <w:p w:rsidR="00EF0DB6" w:rsidRDefault="007621E3">
      <w:pPr>
        <w:spacing w:after="0" w:line="240" w:lineRule="auto"/>
        <w:jc w:val="both"/>
        <w:rPr>
          <w:rFonts w:ascii="Arial" w:hAnsi="Arial"/>
          <w:color w:val="2C2D2E"/>
          <w:sz w:val="23"/>
        </w:rPr>
      </w:pPr>
      <w:r>
        <w:rPr>
          <w:rStyle w:val="10"/>
          <w:rFonts w:ascii="Times New Roman" w:hAnsi="Times New Roman"/>
          <w:color w:val="000000"/>
          <w:sz w:val="18"/>
          <w:shd w:val="clear" w:color="auto" w:fill="FFFFFF"/>
        </w:rPr>
        <w:t>5.5. При неоплате Заказчиком/Пациентом стоимости оказанных медицинских услуг без рекомендуемого письменного согласования в дополнительном соглашении к Договору рассрочки оплаты с Исполнителем, за каждый день просрочки со дня фактического оказания Исполнителем медицинских услуг, Заказчик/Пациент оплачивает пени в размере 1% стоимости неоплаченных медицинских услуг. Уплата пени не освобождает Пациента от оплаты оказанных услуг и в счет оплаты услуг не засчитывается.</w:t>
      </w:r>
    </w:p>
    <w:p w:rsidR="00EF0DB6" w:rsidRDefault="00EF0DB6">
      <w:pPr>
        <w:spacing w:after="0" w:line="240" w:lineRule="auto"/>
        <w:jc w:val="both"/>
        <w:rPr>
          <w:rFonts w:ascii="Arial" w:hAnsi="Arial"/>
          <w:color w:val="2C2D2E"/>
          <w:sz w:val="23"/>
        </w:rPr>
      </w:pPr>
    </w:p>
    <w:p w:rsidR="00EF0DB6" w:rsidRDefault="007621E3">
      <w:pPr>
        <w:spacing w:after="0" w:line="240" w:lineRule="auto"/>
        <w:jc w:val="center"/>
        <w:rPr>
          <w:rFonts w:ascii="Arial" w:hAnsi="Arial"/>
          <w:color w:val="2C2D2E"/>
          <w:sz w:val="23"/>
        </w:rPr>
      </w:pPr>
      <w:r>
        <w:rPr>
          <w:rStyle w:val="10"/>
          <w:rFonts w:ascii="Times New Roman" w:hAnsi="Times New Roman"/>
          <w:b/>
          <w:color w:val="000000"/>
          <w:sz w:val="18"/>
          <w:u w:val="single"/>
          <w:shd w:val="clear" w:color="auto" w:fill="FFFFFF"/>
        </w:rPr>
        <w:t>6. Ответственность сторон</w:t>
      </w:r>
    </w:p>
    <w:p w:rsidR="00EF0DB6" w:rsidRDefault="007621E3">
      <w:pPr>
        <w:spacing w:after="0" w:line="240" w:lineRule="auto"/>
        <w:jc w:val="both"/>
        <w:rPr>
          <w:rFonts w:ascii="Arial" w:hAnsi="Arial"/>
          <w:color w:val="2C2D2E"/>
          <w:sz w:val="23"/>
        </w:rPr>
      </w:pPr>
      <w:r>
        <w:rPr>
          <w:rStyle w:val="10"/>
          <w:rFonts w:ascii="Times New Roman" w:hAnsi="Times New Roman"/>
          <w:color w:val="000000"/>
          <w:sz w:val="18"/>
          <w:shd w:val="clear" w:color="auto" w:fill="FFFFFF"/>
        </w:rPr>
        <w:t>6.1. За неисполнение или ненадлежащее исполнение обязательств по настоящему Договору Стороны несут ответственность в соответствии с текущим разделом настоящего Договора. В случаях, не урегулированных данным разделом, стороны несут ответственность в соответствии с действующим законодательством Российской Федерации.</w:t>
      </w:r>
      <w:r>
        <w:rPr>
          <w:rStyle w:val="10"/>
          <w:rFonts w:ascii="Times New Roman" w:hAnsi="Times New Roman"/>
          <w:color w:val="000000"/>
          <w:sz w:val="18"/>
          <w:shd w:val="clear" w:color="auto" w:fill="FFFFFF"/>
        </w:rPr>
        <w:br/>
        <w:t>6.2. В случае неблагоприятного исхода лечения в связи с: нарушением врачебных рекомендаций и режима лечения; с возникновением предполагаемых осложнений; при не наступлении результата лечения по причинам, возможность возникновения которых была указана и согласована с Заказчиком/Пациентом при получении Информированного добровольного согласия на оказание платных медицинских услуг и иных приложений к настоящему Договору, Исполнитель ответственности не несет.</w:t>
      </w:r>
    </w:p>
    <w:p w:rsidR="00EF0DB6" w:rsidRDefault="007621E3">
      <w:pPr>
        <w:spacing w:after="0" w:line="240" w:lineRule="auto"/>
        <w:jc w:val="both"/>
        <w:rPr>
          <w:rFonts w:ascii="Arial" w:hAnsi="Arial"/>
          <w:color w:val="2C2D2E"/>
          <w:sz w:val="23"/>
        </w:rPr>
      </w:pPr>
      <w:r>
        <w:rPr>
          <w:rStyle w:val="10"/>
          <w:rFonts w:ascii="Times New Roman" w:hAnsi="Times New Roman"/>
          <w:color w:val="000000"/>
          <w:sz w:val="18"/>
          <w:shd w:val="clear" w:color="auto" w:fill="FFFFFF"/>
        </w:rPr>
        <w:t xml:space="preserve">6.3. Исполнитель вправе приостановить оказание услуг или расторгнуть настоящий Договор во внесудебном порядке или через суд с учетом неисполнения Заказчиком/Пациентом своих обязательств по настоящему Договору в случае: </w:t>
      </w:r>
    </w:p>
    <w:p w:rsidR="00EF0DB6" w:rsidRDefault="007621E3">
      <w:pPr>
        <w:spacing w:after="0" w:line="240" w:lineRule="auto"/>
        <w:jc w:val="both"/>
        <w:rPr>
          <w:rFonts w:ascii="Arial" w:hAnsi="Arial"/>
          <w:color w:val="2C2D2E"/>
          <w:sz w:val="23"/>
        </w:rPr>
      </w:pPr>
      <w:r>
        <w:rPr>
          <w:rStyle w:val="10"/>
          <w:rFonts w:ascii="Times New Roman" w:hAnsi="Times New Roman"/>
          <w:color w:val="000000"/>
          <w:sz w:val="18"/>
          <w:shd w:val="clear" w:color="auto" w:fill="FFFFFF"/>
        </w:rPr>
        <w:t>1) отсутствия у Исполнителя необходимых разрешительных документов, материалов, технических возможностей врачей;</w:t>
      </w:r>
      <w:r>
        <w:rPr>
          <w:rStyle w:val="10"/>
          <w:rFonts w:ascii="Times New Roman" w:hAnsi="Times New Roman"/>
          <w:color w:val="000000"/>
          <w:sz w:val="18"/>
          <w:shd w:val="clear" w:color="auto" w:fill="FFFFFF"/>
        </w:rPr>
        <w:br/>
        <w:t>2) отсутствия у Пациента медицинских показаний для оказания или наличие (обнаружение) противопоказаний к определенному методу диагностики или лечения,</w:t>
      </w:r>
    </w:p>
    <w:p w:rsidR="00EF0DB6" w:rsidRDefault="007621E3">
      <w:pPr>
        <w:spacing w:after="0" w:line="240" w:lineRule="auto"/>
        <w:jc w:val="both"/>
        <w:rPr>
          <w:rFonts w:ascii="Times New Roman" w:hAnsi="Times New Roman"/>
          <w:color w:val="000000"/>
          <w:sz w:val="18"/>
          <w:shd w:val="clear" w:color="auto" w:fill="FFFFFF"/>
        </w:rPr>
      </w:pPr>
      <w:r>
        <w:rPr>
          <w:rStyle w:val="10"/>
          <w:rFonts w:ascii="Times New Roman" w:hAnsi="Times New Roman"/>
          <w:color w:val="000000"/>
          <w:sz w:val="18"/>
          <w:shd w:val="clear" w:color="auto" w:fill="FFFFFF"/>
        </w:rPr>
        <w:t>3) нарушения Пациентом правил внутреннего распорядка для Пациентов в ООО «Эстедент плюс», влекущие невозможность оказания услуг качественно и в полном объеме, в частности, при нарушении Пациентом рекомендуемого плана лечения (при наличии), режима осуществляемых процедур, несоблюдении врачебных рекомендаций и назначений, при отказе Пациента от необходимых обследований, не прохождение которых препятствует дальнейшему оказанию услуг,</w:t>
      </w:r>
    </w:p>
    <w:p w:rsidR="00EF0DB6" w:rsidRDefault="007621E3">
      <w:pPr>
        <w:spacing w:after="0" w:line="240" w:lineRule="auto"/>
        <w:jc w:val="both"/>
        <w:rPr>
          <w:rFonts w:ascii="Times New Roman" w:hAnsi="Times New Roman"/>
          <w:color w:val="000000"/>
          <w:sz w:val="18"/>
          <w:shd w:val="clear" w:color="auto" w:fill="FFFFFF"/>
        </w:rPr>
      </w:pPr>
      <w:r>
        <w:rPr>
          <w:rStyle w:val="10"/>
          <w:rFonts w:ascii="Times New Roman" w:hAnsi="Times New Roman"/>
          <w:color w:val="000000"/>
          <w:sz w:val="18"/>
          <w:shd w:val="clear" w:color="auto" w:fill="FFFFFF"/>
        </w:rPr>
        <w:t>4) несвоевременной или неполной оплаты медицинской услуги Заказчиком/Пациентом (за исключением случаев оказания медицинской помощи в экстренной форме).</w:t>
      </w:r>
    </w:p>
    <w:p w:rsidR="00EF0DB6" w:rsidRDefault="007621E3">
      <w:pPr>
        <w:spacing w:after="0" w:line="240" w:lineRule="auto"/>
        <w:jc w:val="both"/>
        <w:rPr>
          <w:rFonts w:ascii="Times New Roman" w:hAnsi="Times New Roman"/>
          <w:color w:val="000000"/>
          <w:sz w:val="18"/>
          <w:shd w:val="clear" w:color="auto" w:fill="FFFFFF"/>
        </w:rPr>
      </w:pPr>
      <w:r>
        <w:rPr>
          <w:rStyle w:val="10"/>
          <w:rFonts w:ascii="Times New Roman" w:hAnsi="Times New Roman"/>
          <w:color w:val="000000"/>
          <w:sz w:val="18"/>
          <w:shd w:val="clear" w:color="auto" w:fill="FFFFFF"/>
        </w:rPr>
        <w:t xml:space="preserve">6.4 В случае нарушения обязательства по настоящему Договору в виде неявки Пациента на прием без уведомления </w:t>
      </w:r>
      <w:r>
        <w:rPr>
          <w:rFonts w:ascii="Times New Roman" w:hAnsi="Times New Roman"/>
          <w:color w:val="000000"/>
          <w:sz w:val="18"/>
          <w:shd w:val="clear" w:color="auto" w:fill="FFFFFF"/>
        </w:rPr>
        <w:t>Исполнителя за 24 часа, Исполнитель</w:t>
      </w:r>
      <w:r>
        <w:rPr>
          <w:rStyle w:val="10"/>
          <w:rFonts w:ascii="Times New Roman" w:hAnsi="Times New Roman"/>
          <w:color w:val="000000"/>
          <w:sz w:val="18"/>
          <w:shd w:val="clear" w:color="auto" w:fill="FFFFFF"/>
        </w:rPr>
        <w:t xml:space="preserve"> вправе потребовать возмещения расходов в связи с отменой приема и последующая запись будет производиться с учетом графика работы ООО «Эстедент плюс», загруженности врача, целесообразности продолжения выполнения рекомендуемого плана лечения (при наличии) с учетом его невыполнения Пациентом в нарушение обязанности, предусмотренной п.4.2.1 настоящего Договора и п.3 ст. 27 Закона № 323-ФЗ «Об основах охраны здоровья граждан в Российской Федерации».</w:t>
      </w:r>
    </w:p>
    <w:p w:rsidR="00EF0DB6" w:rsidRDefault="00EF0DB6">
      <w:pPr>
        <w:spacing w:after="0" w:line="240" w:lineRule="auto"/>
        <w:jc w:val="both"/>
        <w:rPr>
          <w:rFonts w:ascii="Arial" w:hAnsi="Arial"/>
          <w:color w:val="2C2D2E"/>
          <w:sz w:val="23"/>
        </w:rPr>
      </w:pPr>
    </w:p>
    <w:p w:rsidR="00EF0DB6" w:rsidRDefault="007621E3">
      <w:pPr>
        <w:spacing w:after="0" w:line="240" w:lineRule="auto"/>
        <w:jc w:val="center"/>
        <w:rPr>
          <w:rFonts w:ascii="Arial" w:hAnsi="Arial"/>
          <w:color w:val="2C2D2E"/>
          <w:sz w:val="23"/>
        </w:rPr>
      </w:pPr>
      <w:r>
        <w:rPr>
          <w:rStyle w:val="10"/>
          <w:rFonts w:ascii="Times New Roman" w:hAnsi="Times New Roman"/>
          <w:b/>
          <w:color w:val="000000"/>
          <w:sz w:val="18"/>
          <w:u w:val="single"/>
          <w:shd w:val="clear" w:color="auto" w:fill="FFFFFF"/>
        </w:rPr>
        <w:t>7. Порядок разрешения споров</w:t>
      </w:r>
    </w:p>
    <w:p w:rsidR="00EF0DB6" w:rsidRDefault="007621E3">
      <w:pPr>
        <w:spacing w:after="0" w:line="240" w:lineRule="auto"/>
        <w:jc w:val="both"/>
        <w:rPr>
          <w:rFonts w:ascii="Arial" w:hAnsi="Arial"/>
          <w:color w:val="2C2D2E"/>
          <w:sz w:val="23"/>
        </w:rPr>
      </w:pPr>
      <w:r>
        <w:rPr>
          <w:rStyle w:val="10"/>
          <w:rFonts w:ascii="Times New Roman" w:hAnsi="Times New Roman"/>
          <w:color w:val="000000"/>
          <w:sz w:val="18"/>
          <w:shd w:val="clear" w:color="auto" w:fill="FFFFFF"/>
        </w:rPr>
        <w:t>7.1. Понимая субъективность оценки эстетического и функционального результатов медицинских услуг, в случае возникновения разногласий по вопросу качества оказанных по настоящему Договору услуг, Стороны договорились проводить оценку результатов оказанных услуг на совместном заседании Заказчика/Пациента и Врачебной Комиссии Исполнителя, в том числе с привлечением Исполнителем сторонних специалистов. Все претензии Стороны оформляют в письменном виде.</w:t>
      </w:r>
    </w:p>
    <w:p w:rsidR="00EF0DB6" w:rsidRDefault="007621E3">
      <w:pPr>
        <w:spacing w:after="0" w:line="240" w:lineRule="auto"/>
        <w:jc w:val="both"/>
        <w:rPr>
          <w:rFonts w:ascii="Arial" w:hAnsi="Arial"/>
          <w:color w:val="2C2D2E"/>
          <w:sz w:val="23"/>
        </w:rPr>
      </w:pPr>
      <w:r>
        <w:rPr>
          <w:rStyle w:val="10"/>
          <w:rFonts w:ascii="Times New Roman" w:hAnsi="Times New Roman"/>
          <w:color w:val="000000"/>
          <w:sz w:val="18"/>
          <w:shd w:val="clear" w:color="auto" w:fill="FFFFFF"/>
        </w:rPr>
        <w:t>7.2. Учитывая специфику медицинской помощи надлежащим результатом оказания услуг является проведение диагностики, профилактических и лечебные мероприятий, медицинской реабилитации, диспансерного наблюдения, определение медицинских показания для направления лиц для оказания медицинской помощи в стационарных условиях в экстренной, неотложной и (или) плановой формах, при наличии медицинских показаний - направление на консультацию к иным врачам-специалистам.</w:t>
      </w:r>
    </w:p>
    <w:p w:rsidR="00EF0DB6" w:rsidRDefault="007621E3">
      <w:pPr>
        <w:spacing w:after="0" w:line="240" w:lineRule="auto"/>
        <w:jc w:val="both"/>
        <w:rPr>
          <w:rFonts w:ascii="Arial" w:hAnsi="Arial"/>
          <w:color w:val="2C2D2E"/>
          <w:sz w:val="23"/>
        </w:rPr>
      </w:pPr>
      <w:r>
        <w:rPr>
          <w:rStyle w:val="10"/>
          <w:rFonts w:ascii="Times New Roman" w:hAnsi="Times New Roman"/>
          <w:color w:val="000000"/>
          <w:sz w:val="18"/>
          <w:shd w:val="clear" w:color="auto" w:fill="FFFFFF"/>
        </w:rPr>
        <w:t>7.3.</w:t>
      </w:r>
      <w:r w:rsidR="00C52603">
        <w:rPr>
          <w:rStyle w:val="10"/>
          <w:rFonts w:ascii="Times New Roman" w:hAnsi="Times New Roman"/>
          <w:color w:val="000000"/>
          <w:sz w:val="18"/>
          <w:shd w:val="clear" w:color="auto" w:fill="FFFFFF"/>
        </w:rPr>
        <w:t xml:space="preserve"> </w:t>
      </w:r>
      <w:r>
        <w:rPr>
          <w:rStyle w:val="10"/>
          <w:rFonts w:ascii="Times New Roman" w:hAnsi="Times New Roman"/>
          <w:color w:val="000000"/>
          <w:sz w:val="18"/>
          <w:shd w:val="clear" w:color="auto" w:fill="FFFFFF"/>
        </w:rPr>
        <w:t>В случае претензии к качеству оказанных медицинских услуг, Пациент или лицо, уполномоченное им на основании нотариально удостоверенной доверенности, может предъявить претензию в письменном виде уполномоченному представителю Исполнителя или направить ее дистанционным способом путем направления обращения на адрес электронной почты Исполнителя</w:t>
      </w:r>
      <w:r w:rsidRPr="00827BE9">
        <w:rPr>
          <w:rStyle w:val="10"/>
          <w:rFonts w:ascii="Times New Roman" w:hAnsi="Times New Roman"/>
          <w:color w:val="000000"/>
          <w:sz w:val="20"/>
          <w:shd w:val="clear" w:color="auto" w:fill="FFFFFF"/>
        </w:rPr>
        <w:t>: </w:t>
      </w:r>
      <w:r w:rsidR="00827BE9" w:rsidRPr="0075527D">
        <w:rPr>
          <w:color w:val="1F497D" w:themeColor="text2"/>
          <w:sz w:val="20"/>
          <w:lang w:val="en-US"/>
        </w:rPr>
        <w:t>estedent</w:t>
      </w:r>
      <w:r w:rsidR="00827BE9" w:rsidRPr="0075527D">
        <w:rPr>
          <w:color w:val="1F497D" w:themeColor="text2"/>
          <w:sz w:val="20"/>
        </w:rPr>
        <w:t>.</w:t>
      </w:r>
      <w:r w:rsidR="00827BE9" w:rsidRPr="0075527D">
        <w:rPr>
          <w:color w:val="1F497D" w:themeColor="text2"/>
          <w:sz w:val="20"/>
          <w:lang w:val="en-US"/>
        </w:rPr>
        <w:t>pius</w:t>
      </w:r>
      <w:r w:rsidR="00827BE9" w:rsidRPr="0075527D">
        <w:rPr>
          <w:color w:val="1F497D" w:themeColor="text2"/>
          <w:sz w:val="20"/>
        </w:rPr>
        <w:t>114@</w:t>
      </w:r>
      <w:r w:rsidR="00827BE9" w:rsidRPr="0075527D">
        <w:rPr>
          <w:color w:val="1F497D" w:themeColor="text2"/>
          <w:sz w:val="20"/>
          <w:lang w:val="en-US"/>
        </w:rPr>
        <w:t>mail</w:t>
      </w:r>
      <w:r w:rsidR="00827BE9" w:rsidRPr="0075527D">
        <w:rPr>
          <w:color w:val="1F497D" w:themeColor="text2"/>
          <w:sz w:val="20"/>
        </w:rPr>
        <w:t>.ru</w:t>
      </w:r>
      <w:r w:rsidRPr="0075527D">
        <w:rPr>
          <w:rStyle w:val="10"/>
          <w:rFonts w:ascii="Times New Roman" w:hAnsi="Times New Roman"/>
          <w:color w:val="1F497D" w:themeColor="text2"/>
          <w:sz w:val="18"/>
          <w:shd w:val="clear" w:color="auto" w:fill="FFFFFF"/>
        </w:rPr>
        <w:t> </w:t>
      </w:r>
      <w:r>
        <w:rPr>
          <w:rStyle w:val="10"/>
          <w:rFonts w:ascii="Times New Roman" w:hAnsi="Times New Roman"/>
          <w:color w:val="000000"/>
          <w:sz w:val="18"/>
          <w:shd w:val="clear" w:color="auto" w:fill="FFFFFF"/>
        </w:rPr>
        <w:t>или п</w:t>
      </w:r>
      <w:r w:rsidR="009F747A">
        <w:rPr>
          <w:rStyle w:val="10"/>
          <w:rFonts w:ascii="Times New Roman" w:hAnsi="Times New Roman"/>
          <w:color w:val="000000"/>
          <w:sz w:val="18"/>
          <w:shd w:val="clear" w:color="auto" w:fill="FFFFFF"/>
        </w:rPr>
        <w:t>о адресу нахождения Исполнителя</w:t>
      </w:r>
      <w:r>
        <w:rPr>
          <w:rStyle w:val="10"/>
          <w:rFonts w:ascii="Times New Roman" w:hAnsi="Times New Roman"/>
          <w:color w:val="000000"/>
          <w:sz w:val="18"/>
          <w:shd w:val="clear" w:color="auto" w:fill="FFFFFF"/>
        </w:rPr>
        <w:t>: 305040 г.Курск</w:t>
      </w:r>
      <w:r w:rsidR="0075527D">
        <w:rPr>
          <w:rStyle w:val="10"/>
          <w:rFonts w:ascii="Times New Roman" w:hAnsi="Times New Roman"/>
          <w:color w:val="000000"/>
          <w:sz w:val="18"/>
          <w:shd w:val="clear" w:color="auto" w:fill="FFFFFF"/>
        </w:rPr>
        <w:t>,ул.</w:t>
      </w:r>
      <w:r>
        <w:rPr>
          <w:rStyle w:val="10"/>
          <w:rFonts w:ascii="Times New Roman" w:hAnsi="Times New Roman"/>
          <w:color w:val="000000"/>
          <w:sz w:val="18"/>
          <w:shd w:val="clear" w:color="auto" w:fill="FFFFFF"/>
        </w:rPr>
        <w:t>Павлуновского,</w:t>
      </w:r>
      <w:r w:rsidR="00827BE9">
        <w:rPr>
          <w:rStyle w:val="10"/>
          <w:rFonts w:ascii="Times New Roman" w:hAnsi="Times New Roman"/>
          <w:color w:val="000000"/>
          <w:sz w:val="18"/>
          <w:shd w:val="clear" w:color="auto" w:fill="FFFFFF"/>
        </w:rPr>
        <w:t xml:space="preserve">зд </w:t>
      </w:r>
      <w:r>
        <w:rPr>
          <w:rStyle w:val="10"/>
          <w:rFonts w:ascii="Times New Roman" w:hAnsi="Times New Roman"/>
          <w:color w:val="000000"/>
          <w:sz w:val="18"/>
          <w:shd w:val="clear" w:color="auto" w:fill="FFFFFF"/>
        </w:rPr>
        <w:t>114. На основании претензии Исполнитель организует врачебную комиссию, которая выносит обоснованное решение в течение 10 (десяти) рабочих дней. Решение врачебной комиссии доводится до сведения Заказчи</w:t>
      </w:r>
      <w:r w:rsidR="00766E77">
        <w:rPr>
          <w:rStyle w:val="10"/>
          <w:rFonts w:ascii="Times New Roman" w:hAnsi="Times New Roman"/>
          <w:color w:val="000000"/>
          <w:sz w:val="18"/>
          <w:shd w:val="clear" w:color="auto" w:fill="FFFFFF"/>
        </w:rPr>
        <w:t>ка/Пациента. Настоящим Заказчик</w:t>
      </w:r>
      <w:r>
        <w:rPr>
          <w:rStyle w:val="10"/>
          <w:rFonts w:ascii="Times New Roman" w:hAnsi="Times New Roman"/>
          <w:color w:val="000000"/>
          <w:sz w:val="18"/>
          <w:shd w:val="clear" w:color="auto" w:fill="FFFFFF"/>
        </w:rPr>
        <w:t xml:space="preserve">/Пациент также уведомлен о праве направления претензии о качестве оказания медицинских услуг в органы государственной власти, реквизиты и </w:t>
      </w:r>
      <w:r>
        <w:rPr>
          <w:rStyle w:val="10"/>
          <w:rFonts w:ascii="Times New Roman" w:hAnsi="Times New Roman"/>
          <w:color w:val="000000"/>
          <w:sz w:val="18"/>
          <w:shd w:val="clear" w:color="auto" w:fill="FFFFFF"/>
        </w:rPr>
        <w:lastRenderedPageBreak/>
        <w:t>перечень которых доступ для ознакомления на сайте Исполнителя в разделе «Информация для пациентов».</w:t>
      </w:r>
      <w:r>
        <w:rPr>
          <w:rStyle w:val="10"/>
          <w:rFonts w:ascii="Times New Roman" w:hAnsi="Times New Roman"/>
          <w:color w:val="000000"/>
          <w:sz w:val="18"/>
          <w:shd w:val="clear" w:color="auto" w:fill="FFFFFF"/>
        </w:rPr>
        <w:br/>
        <w:t>7.4. При недостижении согласия сторон в досудебном порядке, споры разрешаются в соответствии с действующим законодательством РФ.</w:t>
      </w:r>
    </w:p>
    <w:p w:rsidR="00EF0DB6" w:rsidRDefault="00EF0DB6">
      <w:pPr>
        <w:spacing w:after="0" w:line="240" w:lineRule="auto"/>
        <w:jc w:val="both"/>
        <w:rPr>
          <w:rFonts w:ascii="Arial" w:hAnsi="Arial"/>
          <w:color w:val="2C2D2E"/>
          <w:sz w:val="23"/>
        </w:rPr>
      </w:pPr>
    </w:p>
    <w:p w:rsidR="00EF0DB6" w:rsidRDefault="007621E3">
      <w:pPr>
        <w:spacing w:after="0" w:line="240" w:lineRule="auto"/>
        <w:jc w:val="center"/>
        <w:rPr>
          <w:rFonts w:ascii="Arial" w:hAnsi="Arial"/>
          <w:color w:val="2C2D2E"/>
          <w:sz w:val="23"/>
        </w:rPr>
      </w:pPr>
      <w:r>
        <w:rPr>
          <w:rStyle w:val="10"/>
          <w:rFonts w:ascii="Times New Roman" w:hAnsi="Times New Roman"/>
          <w:b/>
          <w:color w:val="000000"/>
          <w:sz w:val="18"/>
          <w:u w:val="single"/>
          <w:shd w:val="clear" w:color="auto" w:fill="FFFFFF"/>
        </w:rPr>
        <w:t>8. Прочие условия</w:t>
      </w:r>
    </w:p>
    <w:p w:rsidR="00EF0DB6" w:rsidRDefault="007621E3">
      <w:pPr>
        <w:spacing w:after="0" w:line="240" w:lineRule="auto"/>
        <w:jc w:val="both"/>
        <w:rPr>
          <w:rFonts w:ascii="Arial" w:hAnsi="Arial"/>
          <w:color w:val="2C2D2E"/>
          <w:sz w:val="23"/>
        </w:rPr>
      </w:pPr>
      <w:r>
        <w:rPr>
          <w:rStyle w:val="10"/>
          <w:rFonts w:ascii="Times New Roman" w:hAnsi="Times New Roman"/>
          <w:color w:val="000000"/>
          <w:sz w:val="18"/>
          <w:shd w:val="clear" w:color="auto" w:fill="FFFFFF"/>
        </w:rPr>
        <w:t>8.1. Оригиналы медицинских документов Исполнителя Заказчику/Пациенту не выдаются. По письменному требованию Пациента ему предоставляется выписка из медицинской документации в срок 10 рабочих дней с момента подачи заявления Пациентом, если иное не предусмотрено действующим законодательством РФ.</w:t>
      </w:r>
      <w:r>
        <w:rPr>
          <w:rStyle w:val="10"/>
          <w:rFonts w:ascii="Times New Roman" w:hAnsi="Times New Roman"/>
          <w:color w:val="000000"/>
          <w:sz w:val="18"/>
          <w:shd w:val="clear" w:color="auto" w:fill="FFFFFF"/>
        </w:rPr>
        <w:br/>
        <w:t>8.2. Подписывая настоящий Договор, Заказчик/Пациент наделяет Исполнителя правом, при необходимости, провести оценку качества и эстетического результата оказанных Пациенту медицинских услуг, разрешая при этом передачу врачам, проводящим оценку качества, персональных данных и информации о состоянии своего здоровья, содержащейся в медицинской карте с условием сохранения конфиденциальности персональных данных и медицинской тайны.</w:t>
      </w:r>
    </w:p>
    <w:p w:rsidR="00EF0DB6" w:rsidRDefault="007621E3">
      <w:pPr>
        <w:spacing w:after="0" w:line="240" w:lineRule="auto"/>
        <w:jc w:val="both"/>
        <w:rPr>
          <w:rFonts w:ascii="Arial" w:hAnsi="Arial"/>
          <w:color w:val="2C2D2E"/>
          <w:sz w:val="23"/>
        </w:rPr>
      </w:pPr>
      <w:r>
        <w:rPr>
          <w:rStyle w:val="10"/>
          <w:rFonts w:ascii="Times New Roman" w:hAnsi="Times New Roman"/>
          <w:color w:val="000000"/>
          <w:sz w:val="18"/>
          <w:shd w:val="clear" w:color="auto" w:fill="FFFFFF"/>
        </w:rPr>
        <w:t>8.3. Все приложения и дополнительные соглашения, указанные в настоящем Договоре и созданные Сторонами в процессе действия Договора, рассматриваются Сторонами как неотъемлемые составные части настоящего Договора.</w:t>
      </w:r>
      <w:r>
        <w:rPr>
          <w:rStyle w:val="10"/>
          <w:rFonts w:ascii="Times New Roman" w:hAnsi="Times New Roman"/>
          <w:color w:val="000000"/>
          <w:sz w:val="18"/>
          <w:shd w:val="clear" w:color="auto" w:fill="FFFFFF"/>
        </w:rPr>
        <w:br/>
        <w:t>8.4. Подписывая настоящий Договор, Заказчик/Пациент подтверждает, что делает это сознательно и добровольно, без принуждения и давления обстоятельств, имея альтернативные варианты выбора врача и медицинской организации, ознакомлен и согласен с Правилами поведения пациентов, с Правилами оказания медицинских услуг, их перечнем, сроками их оказания и стоимостью по Прейскуранту, с Положением о гарантиях и Правилами поведения в Клинике Исполнителя и обязуется их соблюдать.</w:t>
      </w:r>
    </w:p>
    <w:p w:rsidR="00EF0DB6" w:rsidRDefault="007621E3">
      <w:pPr>
        <w:spacing w:after="0" w:line="240" w:lineRule="auto"/>
        <w:jc w:val="both"/>
        <w:rPr>
          <w:rFonts w:ascii="Times New Roman" w:hAnsi="Times New Roman"/>
          <w:color w:val="000000"/>
          <w:sz w:val="18"/>
          <w:shd w:val="clear" w:color="auto" w:fill="FFFFFF"/>
        </w:rPr>
      </w:pPr>
      <w:r>
        <w:rPr>
          <w:rFonts w:ascii="Times New Roman" w:hAnsi="Times New Roman"/>
          <w:color w:val="000000"/>
          <w:sz w:val="18"/>
          <w:shd w:val="clear" w:color="auto" w:fill="FFFFFF"/>
        </w:rPr>
        <w:t xml:space="preserve">8.5. Договор составляется в 2 (двух) экземплярах, имеющих одинаковую юридическую силу, по одному экземпляру для каждой из сторон. </w:t>
      </w:r>
    </w:p>
    <w:p w:rsidR="00EF0DB6" w:rsidRDefault="007621E3">
      <w:pPr>
        <w:spacing w:after="0" w:line="240" w:lineRule="auto"/>
        <w:jc w:val="center"/>
        <w:rPr>
          <w:rFonts w:ascii="Arial" w:hAnsi="Arial"/>
          <w:color w:val="2C2D2E"/>
          <w:sz w:val="23"/>
        </w:rPr>
      </w:pPr>
      <w:r>
        <w:rPr>
          <w:rStyle w:val="10"/>
          <w:rFonts w:ascii="Times New Roman" w:hAnsi="Times New Roman"/>
          <w:b/>
          <w:color w:val="000000"/>
          <w:sz w:val="18"/>
          <w:u w:val="single"/>
          <w:shd w:val="clear" w:color="auto" w:fill="FFFFFF"/>
        </w:rPr>
        <w:t>9. Качество услуг и гарантийные обязательства</w:t>
      </w:r>
    </w:p>
    <w:p w:rsidR="00EF0DB6" w:rsidRDefault="007621E3">
      <w:pPr>
        <w:spacing w:after="0" w:line="240" w:lineRule="auto"/>
        <w:jc w:val="both"/>
        <w:rPr>
          <w:rFonts w:ascii="Arial" w:hAnsi="Arial"/>
          <w:color w:val="2C2D2E"/>
          <w:sz w:val="23"/>
        </w:rPr>
      </w:pPr>
      <w:r>
        <w:rPr>
          <w:rStyle w:val="10"/>
          <w:rFonts w:ascii="Times New Roman" w:hAnsi="Times New Roman"/>
          <w:color w:val="000000"/>
          <w:sz w:val="18"/>
          <w:shd w:val="clear" w:color="auto" w:fill="FFFFFF"/>
        </w:rPr>
        <w:t>9.1. Исполнитель обязуется оказывать услуги по настоящему договору качественно, в соответствии с требованиями действующ</w:t>
      </w:r>
      <w:r w:rsidR="00827BE9">
        <w:rPr>
          <w:rStyle w:val="10"/>
          <w:rFonts w:ascii="Times New Roman" w:hAnsi="Times New Roman"/>
          <w:color w:val="000000"/>
          <w:sz w:val="18"/>
          <w:shd w:val="clear" w:color="auto" w:fill="FFFFFF"/>
        </w:rPr>
        <w:t xml:space="preserve">его законодательства РФ (ст.37 </w:t>
      </w:r>
      <w:r>
        <w:rPr>
          <w:rStyle w:val="10"/>
          <w:rFonts w:ascii="Times New Roman" w:hAnsi="Times New Roman"/>
          <w:color w:val="000000"/>
          <w:sz w:val="18"/>
          <w:shd w:val="clear" w:color="auto" w:fill="FFFFFF"/>
        </w:rPr>
        <w:t>Закона № 323-ФЗ «Об основах охраны здоровья граждан в Российской Федерации»), стандартов, рекомендаций Стоматологической ассоциации России (СтАР).</w:t>
      </w:r>
    </w:p>
    <w:p w:rsidR="00EF0DB6" w:rsidRDefault="007621E3">
      <w:pPr>
        <w:spacing w:after="0" w:line="240" w:lineRule="auto"/>
        <w:jc w:val="both"/>
        <w:rPr>
          <w:rFonts w:ascii="Times New Roman" w:hAnsi="Times New Roman"/>
          <w:color w:val="000000"/>
          <w:sz w:val="18"/>
          <w:shd w:val="clear" w:color="auto" w:fill="FFFFFF"/>
        </w:rPr>
      </w:pPr>
      <w:r>
        <w:rPr>
          <w:rFonts w:ascii="Times New Roman" w:hAnsi="Times New Roman"/>
          <w:color w:val="000000"/>
          <w:sz w:val="18"/>
          <w:shd w:val="clear" w:color="auto" w:fill="FFFFFF"/>
        </w:rPr>
        <w:t>9.2. Исполнитель уведомляет Заказчика/Пациента о том, что при оказании медицинских услуг ожидаемый результат лечения, а тем более полное излечение, не может быть гарантировано. Успешность медицинских вмешательств оценивается путем статистических прогнозов на исходы различных заболеваний, о которых Пациенту сообщается в момент получения его Информированного добровольного согласия на медицинское вмешательство, являющегося самостоятельным юридическим документом.</w:t>
      </w:r>
    </w:p>
    <w:p w:rsidR="00EF0DB6" w:rsidRDefault="007621E3">
      <w:pPr>
        <w:spacing w:after="0" w:line="240" w:lineRule="auto"/>
        <w:jc w:val="both"/>
        <w:rPr>
          <w:rFonts w:ascii="Times New Roman" w:hAnsi="Times New Roman"/>
          <w:color w:val="000000"/>
          <w:sz w:val="18"/>
          <w:shd w:val="clear" w:color="auto" w:fill="FFFFFF"/>
        </w:rPr>
      </w:pPr>
      <w:r>
        <w:rPr>
          <w:rFonts w:ascii="Times New Roman" w:hAnsi="Times New Roman"/>
          <w:color w:val="000000"/>
          <w:sz w:val="18"/>
          <w:shd w:val="clear" w:color="auto" w:fill="FFFFFF"/>
        </w:rPr>
        <w:t>9.3. Гарантийные обязательства Исполнителя на медицинскую технологию, имеющую обещанный результат, изложены в Положении о гарантиях, с которым Заказчик/Пациент обязуется ознакомиться на информационном стенде или на сайте Исполнителя до подписания настоящего Договора.</w:t>
      </w:r>
    </w:p>
    <w:p w:rsidR="00EF0DB6" w:rsidRDefault="00EF0DB6">
      <w:pPr>
        <w:spacing w:after="0" w:line="240" w:lineRule="auto"/>
        <w:jc w:val="both"/>
        <w:rPr>
          <w:rFonts w:ascii="Times New Roman" w:hAnsi="Times New Roman"/>
          <w:color w:val="000000"/>
          <w:sz w:val="18"/>
          <w:shd w:val="clear" w:color="auto" w:fill="FFFFFF"/>
        </w:rPr>
      </w:pPr>
    </w:p>
    <w:p w:rsidR="00EF0DB6" w:rsidRDefault="007621E3">
      <w:pPr>
        <w:spacing w:after="0" w:line="240" w:lineRule="auto"/>
        <w:jc w:val="center"/>
        <w:rPr>
          <w:rFonts w:ascii="Times New Roman" w:hAnsi="Times New Roman"/>
          <w:b/>
          <w:color w:val="000000"/>
          <w:sz w:val="18"/>
          <w:u w:val="single"/>
          <w:shd w:val="clear" w:color="auto" w:fill="FFFFFF"/>
        </w:rPr>
      </w:pPr>
      <w:r>
        <w:rPr>
          <w:rStyle w:val="10"/>
          <w:rFonts w:ascii="Times New Roman" w:hAnsi="Times New Roman"/>
          <w:b/>
          <w:color w:val="000000"/>
          <w:sz w:val="18"/>
          <w:u w:val="single"/>
          <w:shd w:val="clear" w:color="auto" w:fill="FFFFFF"/>
        </w:rPr>
        <w:t>10. Срок действия, изменение и расторжение Договора</w:t>
      </w:r>
    </w:p>
    <w:p w:rsidR="00EF0DB6" w:rsidRDefault="007621E3">
      <w:pPr>
        <w:spacing w:after="0" w:line="240" w:lineRule="auto"/>
        <w:jc w:val="both"/>
        <w:rPr>
          <w:rFonts w:ascii="Times New Roman" w:hAnsi="Times New Roman"/>
          <w:b/>
          <w:color w:val="000000"/>
          <w:sz w:val="18"/>
          <w:u w:val="single"/>
          <w:shd w:val="clear" w:color="auto" w:fill="FFFFFF"/>
        </w:rPr>
      </w:pPr>
      <w:r>
        <w:rPr>
          <w:rStyle w:val="10"/>
          <w:rFonts w:ascii="Times New Roman" w:hAnsi="Times New Roman"/>
          <w:color w:val="000000"/>
          <w:sz w:val="18"/>
          <w:shd w:val="clear" w:color="auto" w:fill="FFFFFF"/>
        </w:rPr>
        <w:t>10.1 Настоящий договор вступает в силу с момента его подписания Сторонами, действует один год. В случае если ни одна из сторон не заявляет о намерении расторгнуть договор, договор считается автоматически пролонгированным на следующий год на тех же условия.</w:t>
      </w:r>
    </w:p>
    <w:p w:rsidR="00EF0DB6" w:rsidRDefault="007621E3">
      <w:pPr>
        <w:spacing w:after="0" w:line="240" w:lineRule="auto"/>
        <w:jc w:val="both"/>
        <w:rPr>
          <w:rStyle w:val="10"/>
          <w:rFonts w:ascii="Times New Roman" w:hAnsi="Times New Roman"/>
          <w:color w:val="000000"/>
          <w:sz w:val="18"/>
          <w:shd w:val="clear" w:color="auto" w:fill="FFFFFF"/>
        </w:rPr>
      </w:pPr>
      <w:r>
        <w:rPr>
          <w:rStyle w:val="10"/>
          <w:rFonts w:ascii="Times New Roman" w:hAnsi="Times New Roman"/>
          <w:color w:val="000000"/>
          <w:sz w:val="18"/>
          <w:shd w:val="clear" w:color="auto" w:fill="FFFFFF"/>
        </w:rPr>
        <w:t>10.2. Изменения и дополнения настоящего Договора возможны только путем составления письменного Дополнительного соглашения и его подписания всеми сторонами Договора.</w:t>
      </w:r>
    </w:p>
    <w:p w:rsidR="00EF0DB6" w:rsidRDefault="00EF0DB6">
      <w:pPr>
        <w:spacing w:after="0" w:line="240" w:lineRule="auto"/>
        <w:jc w:val="both"/>
        <w:rPr>
          <w:rStyle w:val="10"/>
          <w:rFonts w:ascii="Times New Roman" w:hAnsi="Times New Roman"/>
          <w:color w:val="000000"/>
          <w:sz w:val="18"/>
          <w:shd w:val="clear" w:color="auto" w:fill="FFFFFF"/>
        </w:rPr>
      </w:pPr>
    </w:p>
    <w:p w:rsidR="00EF0DB6" w:rsidRDefault="00EF0DB6">
      <w:pPr>
        <w:spacing w:after="0" w:line="240" w:lineRule="auto"/>
        <w:jc w:val="both"/>
        <w:rPr>
          <w:rStyle w:val="10"/>
          <w:rFonts w:ascii="Times New Roman" w:hAnsi="Times New Roman"/>
          <w:color w:val="000000"/>
          <w:sz w:val="18"/>
          <w:shd w:val="clear" w:color="auto" w:fill="FFFFFF"/>
        </w:rPr>
      </w:pPr>
    </w:p>
    <w:p w:rsidR="00EF0DB6" w:rsidRDefault="007621E3">
      <w:pPr>
        <w:spacing w:after="0" w:line="240" w:lineRule="auto"/>
        <w:jc w:val="both"/>
        <w:rPr>
          <w:rFonts w:ascii="Times New Roman" w:hAnsi="Times New Roman"/>
          <w:b/>
          <w:color w:val="000000"/>
          <w:sz w:val="18"/>
          <w:u w:val="single"/>
          <w:shd w:val="clear" w:color="auto" w:fill="FFFFFF"/>
        </w:rPr>
      </w:pPr>
      <w:r>
        <w:rPr>
          <w:rStyle w:val="10"/>
          <w:rFonts w:ascii="Times New Roman" w:hAnsi="Times New Roman"/>
          <w:color w:val="000000"/>
          <w:sz w:val="18"/>
          <w:shd w:val="clear" w:color="auto" w:fill="FFFFFF"/>
        </w:rPr>
        <w:t>10.3. Расторжение договора возможно по факту выполнения Сторонами всех обязательств по Договору, по инициативе Заказчика/Пациента либо в спорных случаях – по решению суда согласно законодательству РФ.</w:t>
      </w:r>
      <w:r>
        <w:rPr>
          <w:rStyle w:val="10"/>
          <w:rFonts w:ascii="Times New Roman" w:hAnsi="Times New Roman"/>
          <w:color w:val="000000"/>
          <w:sz w:val="18"/>
          <w:shd w:val="clear" w:color="auto" w:fill="FFFFFF"/>
        </w:rPr>
        <w:br/>
      </w:r>
    </w:p>
    <w:p w:rsidR="00EF0DB6" w:rsidRDefault="007621E3">
      <w:pPr>
        <w:spacing w:after="0" w:line="240" w:lineRule="auto"/>
        <w:jc w:val="center"/>
        <w:rPr>
          <w:rFonts w:ascii="Times New Roman" w:hAnsi="Times New Roman"/>
          <w:b/>
          <w:color w:val="000000"/>
          <w:sz w:val="18"/>
          <w:u w:val="single"/>
          <w:shd w:val="clear" w:color="auto" w:fill="FFFFFF"/>
        </w:rPr>
      </w:pPr>
      <w:r>
        <w:rPr>
          <w:rStyle w:val="10"/>
          <w:rFonts w:ascii="Times New Roman" w:hAnsi="Times New Roman"/>
          <w:b/>
          <w:color w:val="000000"/>
          <w:sz w:val="18"/>
          <w:u w:val="single"/>
          <w:shd w:val="clear" w:color="auto" w:fill="FFFFFF"/>
        </w:rPr>
        <w:t>11. Заверения Сторон</w:t>
      </w:r>
    </w:p>
    <w:p w:rsidR="00EF0DB6" w:rsidRDefault="00EF0DB6">
      <w:pPr>
        <w:spacing w:after="0" w:line="240" w:lineRule="auto"/>
        <w:jc w:val="both"/>
        <w:rPr>
          <w:rFonts w:ascii="Times New Roman" w:hAnsi="Times New Roman"/>
          <w:b/>
          <w:color w:val="000000"/>
          <w:sz w:val="18"/>
          <w:u w:val="single"/>
          <w:shd w:val="clear" w:color="auto" w:fill="FFFFFF"/>
        </w:rPr>
      </w:pPr>
    </w:p>
    <w:p w:rsidR="00EF0DB6" w:rsidRDefault="007621E3">
      <w:pPr>
        <w:spacing w:after="0" w:line="240" w:lineRule="auto"/>
        <w:jc w:val="both"/>
        <w:rPr>
          <w:rFonts w:ascii="Times New Roman" w:hAnsi="Times New Roman"/>
          <w:color w:val="000000"/>
          <w:sz w:val="18"/>
          <w:shd w:val="clear" w:color="auto" w:fill="FFFFFF"/>
        </w:rPr>
      </w:pPr>
      <w:r>
        <w:rPr>
          <w:rFonts w:ascii="Times New Roman" w:hAnsi="Times New Roman"/>
          <w:color w:val="000000"/>
          <w:sz w:val="18"/>
          <w:shd w:val="clear" w:color="auto" w:fill="FFFFFF"/>
        </w:rPr>
        <w:t xml:space="preserve">11.1. В соответствии с ч. 2 ст. 13 ФЗ № 323 «Об основах охраны здоровья граждан в РФ» Заказчик разрешает Исполнителю передачу (предоставление) информации о своем здоровье/здоровье Пациента в виде копии и выписок из медицинской карты следующим лицам при предъявлении паспорта: </w:t>
      </w:r>
    </w:p>
    <w:p w:rsidR="00EF0DB6" w:rsidRDefault="007621E3">
      <w:pPr>
        <w:spacing w:after="0" w:line="240" w:lineRule="auto"/>
        <w:jc w:val="both"/>
        <w:rPr>
          <w:rFonts w:ascii="Times New Roman" w:hAnsi="Times New Roman"/>
          <w:color w:val="000000"/>
          <w:sz w:val="18"/>
          <w:shd w:val="clear" w:color="auto" w:fill="FFFFFF"/>
        </w:rPr>
      </w:pPr>
      <w:r>
        <w:rPr>
          <w:rFonts w:ascii="Times New Roman" w:hAnsi="Times New Roman"/>
          <w:color w:val="000000"/>
          <w:sz w:val="18"/>
          <w:shd w:val="clear" w:color="auto" w:fill="FFFFFF"/>
        </w:rPr>
        <w:t>____________________________________________________________________________________________________</w:t>
      </w:r>
    </w:p>
    <w:p w:rsidR="00EF0DB6" w:rsidRDefault="007621E3">
      <w:pPr>
        <w:spacing w:after="0" w:line="240" w:lineRule="auto"/>
        <w:jc w:val="center"/>
        <w:rPr>
          <w:rFonts w:ascii="Times New Roman" w:hAnsi="Times New Roman"/>
          <w:color w:val="000000"/>
          <w:sz w:val="18"/>
          <w:shd w:val="clear" w:color="auto" w:fill="FFFFFF"/>
        </w:rPr>
      </w:pPr>
      <w:r>
        <w:rPr>
          <w:rFonts w:ascii="Times New Roman" w:hAnsi="Times New Roman"/>
          <w:color w:val="000000"/>
          <w:sz w:val="18"/>
          <w:shd w:val="clear" w:color="auto" w:fill="FFFFFF"/>
        </w:rPr>
        <w:t>ФИО полностью</w:t>
      </w:r>
    </w:p>
    <w:p w:rsidR="00EF0DB6" w:rsidRDefault="00EF0DB6">
      <w:pPr>
        <w:spacing w:after="0" w:line="240" w:lineRule="auto"/>
        <w:jc w:val="both"/>
        <w:rPr>
          <w:rFonts w:ascii="Times New Roman" w:hAnsi="Times New Roman"/>
          <w:color w:val="000000"/>
          <w:sz w:val="18"/>
          <w:shd w:val="clear" w:color="auto" w:fill="FFFFFF"/>
        </w:rPr>
      </w:pPr>
    </w:p>
    <w:p w:rsidR="00EF0DB6" w:rsidRDefault="007621E3">
      <w:pPr>
        <w:spacing w:after="0" w:line="240" w:lineRule="auto"/>
        <w:jc w:val="both"/>
        <w:rPr>
          <w:rFonts w:ascii="Times New Roman" w:hAnsi="Times New Roman"/>
          <w:color w:val="000000"/>
          <w:sz w:val="18"/>
          <w:shd w:val="clear" w:color="auto" w:fill="FFFFFF"/>
        </w:rPr>
      </w:pPr>
      <w:r>
        <w:rPr>
          <w:rFonts w:ascii="Times New Roman" w:hAnsi="Times New Roman"/>
          <w:color w:val="000000"/>
          <w:sz w:val="18"/>
          <w:shd w:val="clear" w:color="auto" w:fill="FFFFFF"/>
        </w:rPr>
        <w:t>11.2. В соответствии с требованием п.п. 12,13,15,16,17 Правил предоставления медицинскими организациями платных медицинских услуг (Утв. ПП РФ 30.05.2026 года № 659) до сведения Заказчика/Пациента была доведе</w:t>
      </w:r>
      <w:r w:rsidR="00827BE9">
        <w:rPr>
          <w:rFonts w:ascii="Times New Roman" w:hAnsi="Times New Roman"/>
          <w:color w:val="000000"/>
          <w:sz w:val="18"/>
          <w:shd w:val="clear" w:color="auto" w:fill="FFFFFF"/>
        </w:rPr>
        <w:t>на информация об Исполнителе по</w:t>
      </w:r>
      <w:r>
        <w:rPr>
          <w:rFonts w:ascii="Times New Roman" w:hAnsi="Times New Roman"/>
          <w:color w:val="000000"/>
          <w:sz w:val="18"/>
          <w:shd w:val="clear" w:color="auto" w:fill="FFFFFF"/>
        </w:rPr>
        <w:t>средством размещения на информационном стенде и сайте Исполнителя ДО подписания настоящего договора. Вся указанная информация была предоставлена Заказчику и/или Пациенту по его требованию и ему понятна.</w:t>
      </w:r>
    </w:p>
    <w:p w:rsidR="00EF0DB6" w:rsidRDefault="007621E3">
      <w:pPr>
        <w:spacing w:after="0" w:line="240" w:lineRule="auto"/>
        <w:jc w:val="both"/>
        <w:rPr>
          <w:rFonts w:ascii="Times New Roman" w:hAnsi="Times New Roman"/>
          <w:color w:val="000000"/>
          <w:sz w:val="18"/>
          <w:shd w:val="clear" w:color="auto" w:fill="FFFFFF"/>
        </w:rPr>
      </w:pPr>
      <w:r>
        <w:rPr>
          <w:rFonts w:ascii="Times New Roman" w:hAnsi="Times New Roman"/>
          <w:color w:val="000000"/>
          <w:sz w:val="18"/>
          <w:shd w:val="clear" w:color="auto" w:fill="FFFFFF"/>
        </w:rPr>
        <w:t>____________________________________________________________________________________________________</w:t>
      </w:r>
    </w:p>
    <w:p w:rsidR="00EF0DB6" w:rsidRDefault="007621E3">
      <w:pPr>
        <w:spacing w:after="0" w:line="240" w:lineRule="auto"/>
        <w:jc w:val="center"/>
        <w:rPr>
          <w:rFonts w:ascii="Times New Roman" w:hAnsi="Times New Roman"/>
          <w:color w:val="000000"/>
          <w:sz w:val="18"/>
          <w:shd w:val="clear" w:color="auto" w:fill="FFFFFF"/>
        </w:rPr>
      </w:pPr>
      <w:r>
        <w:rPr>
          <w:rFonts w:ascii="Times New Roman" w:hAnsi="Times New Roman"/>
          <w:color w:val="000000"/>
          <w:sz w:val="18"/>
          <w:shd w:val="clear" w:color="auto" w:fill="FFFFFF"/>
        </w:rPr>
        <w:t>ФИО полностью</w:t>
      </w:r>
    </w:p>
    <w:p w:rsidR="00EF0DB6" w:rsidRDefault="00EF0DB6">
      <w:pPr>
        <w:spacing w:after="0" w:line="240" w:lineRule="auto"/>
        <w:jc w:val="both"/>
        <w:rPr>
          <w:rFonts w:ascii="Times New Roman" w:hAnsi="Times New Roman"/>
          <w:color w:val="000000"/>
          <w:sz w:val="18"/>
          <w:shd w:val="clear" w:color="auto" w:fill="FFFFFF"/>
        </w:rPr>
      </w:pPr>
    </w:p>
    <w:p w:rsidR="00EF0DB6" w:rsidRDefault="007621E3">
      <w:pPr>
        <w:spacing w:after="0" w:line="240" w:lineRule="auto"/>
        <w:jc w:val="both"/>
        <w:rPr>
          <w:rFonts w:ascii="Times New Roman" w:hAnsi="Times New Roman"/>
          <w:color w:val="000000"/>
          <w:sz w:val="18"/>
          <w:shd w:val="clear" w:color="auto" w:fill="FFFFFF"/>
        </w:rPr>
      </w:pPr>
      <w:r>
        <w:rPr>
          <w:rFonts w:ascii="Times New Roman" w:hAnsi="Times New Roman"/>
          <w:color w:val="000000"/>
          <w:sz w:val="18"/>
          <w:shd w:val="clear" w:color="auto" w:fill="FFFFFF"/>
        </w:rPr>
        <w:t>11.3. В соответствии с требованием п.19. Правил предоставления медицинскими организациями платных медицинских услуг (Утв. ПП РФ 30.05.2026 года № 659) при заключении договора я уведомлен(а) в доступной форме с информацией о медицинских работниках, участвующих в предоставлении платных медицинских услуг, об уровне их профессионального образования и квалификации.</w:t>
      </w:r>
    </w:p>
    <w:p w:rsidR="00EF0DB6" w:rsidRDefault="007621E3">
      <w:pPr>
        <w:spacing w:after="0" w:line="240" w:lineRule="auto"/>
        <w:jc w:val="both"/>
        <w:rPr>
          <w:rFonts w:ascii="Times New Roman" w:hAnsi="Times New Roman"/>
          <w:color w:val="000000"/>
          <w:sz w:val="18"/>
          <w:shd w:val="clear" w:color="auto" w:fill="FFFFFF"/>
        </w:rPr>
      </w:pPr>
      <w:r>
        <w:rPr>
          <w:rFonts w:ascii="Times New Roman" w:hAnsi="Times New Roman"/>
          <w:color w:val="000000"/>
          <w:sz w:val="18"/>
          <w:shd w:val="clear" w:color="auto" w:fill="FFFFFF"/>
        </w:rPr>
        <w:t>____________________________________________________________________________________________________</w:t>
      </w:r>
    </w:p>
    <w:p w:rsidR="00EF0DB6" w:rsidRDefault="007621E3">
      <w:pPr>
        <w:spacing w:after="0" w:line="240" w:lineRule="auto"/>
        <w:jc w:val="center"/>
        <w:rPr>
          <w:rFonts w:ascii="Times New Roman" w:hAnsi="Times New Roman"/>
          <w:color w:val="000000"/>
          <w:sz w:val="18"/>
          <w:shd w:val="clear" w:color="auto" w:fill="FFFFFF"/>
        </w:rPr>
      </w:pPr>
      <w:r>
        <w:rPr>
          <w:rFonts w:ascii="Times New Roman" w:hAnsi="Times New Roman"/>
          <w:color w:val="000000"/>
          <w:sz w:val="18"/>
          <w:shd w:val="clear" w:color="auto" w:fill="FFFFFF"/>
        </w:rPr>
        <w:t>ФИО полностью</w:t>
      </w:r>
    </w:p>
    <w:p w:rsidR="00EF0DB6" w:rsidRDefault="007621E3">
      <w:pPr>
        <w:spacing w:after="0" w:line="240" w:lineRule="auto"/>
        <w:jc w:val="center"/>
        <w:rPr>
          <w:rStyle w:val="10"/>
          <w:rFonts w:ascii="Times New Roman" w:hAnsi="Times New Roman"/>
          <w:b/>
          <w:color w:val="000000"/>
          <w:sz w:val="18"/>
          <w:u w:val="single"/>
          <w:shd w:val="clear" w:color="auto" w:fill="FFFFFF"/>
        </w:rPr>
      </w:pPr>
      <w:r>
        <w:rPr>
          <w:rStyle w:val="10"/>
          <w:rFonts w:ascii="Times New Roman" w:hAnsi="Times New Roman"/>
          <w:b/>
          <w:color w:val="000000"/>
          <w:sz w:val="18"/>
          <w:u w:val="single"/>
          <w:shd w:val="clear" w:color="auto" w:fill="FFFFFF"/>
        </w:rPr>
        <w:t xml:space="preserve"> </w:t>
      </w:r>
    </w:p>
    <w:tbl>
      <w:tblPr>
        <w:tblW w:w="0" w:type="auto"/>
        <w:tblLayout w:type="fixed"/>
        <w:tblCellMar>
          <w:top w:w="15" w:type="dxa"/>
          <w:left w:w="15" w:type="dxa"/>
          <w:bottom w:w="15" w:type="dxa"/>
          <w:right w:w="15" w:type="dxa"/>
        </w:tblCellMar>
        <w:tblLook w:val="04A0" w:firstRow="1" w:lastRow="0" w:firstColumn="1" w:lastColumn="0" w:noHBand="0" w:noVBand="1"/>
      </w:tblPr>
      <w:tblGrid>
        <w:gridCol w:w="4511"/>
        <w:gridCol w:w="7"/>
        <w:gridCol w:w="4511"/>
      </w:tblGrid>
      <w:tr w:rsidR="00EF0DB6" w:rsidRPr="0015220A">
        <w:trPr>
          <w:trHeight w:val="4163"/>
        </w:trPr>
        <w:tc>
          <w:tcPr>
            <w:tcW w:w="4511" w:type="dxa"/>
            <w:tcBorders>
              <w:top w:val="nil"/>
              <w:left w:val="nil"/>
              <w:bottom w:val="nil"/>
              <w:right w:val="nil"/>
              <w:tl2br w:val="nil"/>
              <w:tr2bl w:val="nil"/>
            </w:tcBorders>
            <w:tcMar>
              <w:top w:w="15" w:type="dxa"/>
              <w:left w:w="15" w:type="dxa"/>
              <w:bottom w:w="15" w:type="dxa"/>
              <w:right w:w="15" w:type="dxa"/>
            </w:tcMar>
          </w:tcPr>
          <w:p w:rsidR="00EF0DB6" w:rsidRDefault="00766E77" w:rsidP="000240B6">
            <w:pPr>
              <w:widowControl w:val="0"/>
              <w:spacing w:line="240" w:lineRule="auto"/>
              <w:ind w:right="-25"/>
              <w:rPr>
                <w:rFonts w:ascii="Times New Roman" w:hAnsi="Times New Roman"/>
                <w:b/>
                <w:szCs w:val="22"/>
              </w:rPr>
            </w:pPr>
            <w:r>
              <w:rPr>
                <w:rFonts w:ascii="Times New Roman" w:hAnsi="Times New Roman"/>
                <w:b/>
                <w:szCs w:val="22"/>
              </w:rPr>
              <w:lastRenderedPageBreak/>
              <w:t>12.</w:t>
            </w:r>
            <w:r w:rsidR="007621E3">
              <w:rPr>
                <w:rFonts w:ascii="Times New Roman" w:hAnsi="Times New Roman"/>
                <w:b/>
                <w:szCs w:val="22"/>
              </w:rPr>
              <w:t>Реквизиты сторон</w:t>
            </w:r>
          </w:p>
          <w:tbl>
            <w:tblPr>
              <w:tblW w:w="0" w:type="auto"/>
              <w:tblBorders>
                <w:bottom w:val="single" w:sz="4" w:space="0" w:color="000000"/>
              </w:tblBorders>
              <w:tblLayout w:type="fixed"/>
              <w:tblLook w:val="04A0" w:firstRow="1" w:lastRow="0" w:firstColumn="1" w:lastColumn="0" w:noHBand="0" w:noVBand="1"/>
            </w:tblPr>
            <w:tblGrid>
              <w:gridCol w:w="4266"/>
            </w:tblGrid>
            <w:tr w:rsidR="00EF0DB6">
              <w:trPr>
                <w:trHeight w:val="30"/>
              </w:trPr>
              <w:tc>
                <w:tcPr>
                  <w:tcW w:w="4266" w:type="dxa"/>
                  <w:tcBorders>
                    <w:top w:val="nil"/>
                    <w:left w:val="nil"/>
                    <w:bottom w:val="single" w:sz="4" w:space="0" w:color="000000"/>
                    <w:right w:val="nil"/>
                    <w:tl2br w:val="nil"/>
                    <w:tr2bl w:val="nil"/>
                  </w:tcBorders>
                  <w:tcMar>
                    <w:top w:w="0" w:type="dxa"/>
                    <w:left w:w="108" w:type="dxa"/>
                    <w:bottom w:w="0" w:type="dxa"/>
                    <w:right w:w="108" w:type="dxa"/>
                  </w:tcMar>
                </w:tcPr>
                <w:p w:rsidR="00EF0DB6" w:rsidRDefault="00EF0DB6">
                  <w:pPr>
                    <w:widowControl w:val="0"/>
                    <w:spacing w:line="240" w:lineRule="auto"/>
                    <w:ind w:right="-25"/>
                    <w:rPr>
                      <w:rFonts w:ascii="Times New Roman" w:hAnsi="Times New Roman"/>
                      <w:b/>
                      <w:sz w:val="16"/>
                      <w:szCs w:val="16"/>
                    </w:rPr>
                  </w:pPr>
                </w:p>
                <w:p w:rsidR="00EF0DB6" w:rsidRDefault="007621E3">
                  <w:pPr>
                    <w:widowControl w:val="0"/>
                    <w:spacing w:line="240" w:lineRule="auto"/>
                    <w:ind w:right="-25"/>
                    <w:rPr>
                      <w:rFonts w:ascii="Times New Roman" w:hAnsi="Times New Roman"/>
                      <w:b/>
                      <w:sz w:val="16"/>
                      <w:szCs w:val="16"/>
                    </w:rPr>
                  </w:pPr>
                  <w:r>
                    <w:rPr>
                      <w:rFonts w:ascii="Times New Roman" w:hAnsi="Times New Roman"/>
                      <w:b/>
                      <w:sz w:val="16"/>
                      <w:szCs w:val="16"/>
                    </w:rPr>
                    <w:t>Заказчик:</w:t>
                  </w:r>
                  <w:r>
                    <w:rPr>
                      <w:rFonts w:ascii="Arial" w:hAnsi="Arial"/>
                      <w:color w:val="34495E"/>
                      <w:sz w:val="16"/>
                      <w:szCs w:val="16"/>
                      <w:shd w:val="clear" w:color="auto" w:fill="FFFFFF"/>
                    </w:rPr>
                    <w:t xml:space="preserve"> </w:t>
                  </w:r>
                </w:p>
                <w:tbl>
                  <w:tblPr>
                    <w:tblW w:w="4266" w:type="dxa"/>
                    <w:tblBorders>
                      <w:bottom w:val="single" w:sz="4" w:space="0" w:color="000000"/>
                    </w:tblBorders>
                    <w:tblLayout w:type="fixed"/>
                    <w:tblLook w:val="04A0" w:firstRow="1" w:lastRow="0" w:firstColumn="1" w:lastColumn="0" w:noHBand="0" w:noVBand="1"/>
                  </w:tblPr>
                  <w:tblGrid>
                    <w:gridCol w:w="4266"/>
                  </w:tblGrid>
                  <w:tr w:rsidR="00EF0DB6" w:rsidTr="00766E77">
                    <w:trPr>
                      <w:trHeight w:val="165"/>
                    </w:trPr>
                    <w:tc>
                      <w:tcPr>
                        <w:tcW w:w="4266" w:type="dxa"/>
                        <w:tcBorders>
                          <w:top w:val="single" w:sz="4" w:space="0" w:color="000000"/>
                          <w:left w:val="nil"/>
                          <w:bottom w:val="single" w:sz="4" w:space="0" w:color="000000"/>
                          <w:right w:val="nil"/>
                          <w:tl2br w:val="nil"/>
                          <w:tr2bl w:val="nil"/>
                        </w:tcBorders>
                        <w:tcMar>
                          <w:top w:w="0" w:type="dxa"/>
                          <w:left w:w="108" w:type="dxa"/>
                          <w:bottom w:w="0" w:type="dxa"/>
                          <w:right w:w="108" w:type="dxa"/>
                        </w:tcMar>
                      </w:tcPr>
                      <w:p w:rsidR="00EF0DB6" w:rsidRDefault="00EF0DB6">
                        <w:pPr>
                          <w:widowControl w:val="0"/>
                          <w:spacing w:line="240" w:lineRule="auto"/>
                          <w:ind w:right="-25"/>
                          <w:rPr>
                            <w:rFonts w:ascii="Times New Roman" w:hAnsi="Times New Roman"/>
                            <w:sz w:val="16"/>
                            <w:szCs w:val="16"/>
                          </w:rPr>
                        </w:pPr>
                      </w:p>
                    </w:tc>
                  </w:tr>
                </w:tbl>
                <w:p w:rsidR="00EF0DB6" w:rsidRDefault="007621E3">
                  <w:pPr>
                    <w:widowControl w:val="0"/>
                    <w:spacing w:line="240" w:lineRule="auto"/>
                    <w:ind w:right="-25"/>
                    <w:jc w:val="center"/>
                    <w:rPr>
                      <w:rFonts w:ascii="Times New Roman" w:hAnsi="Times New Roman"/>
                      <w:b/>
                      <w:sz w:val="16"/>
                      <w:szCs w:val="16"/>
                    </w:rPr>
                  </w:pPr>
                  <w:r>
                    <w:rPr>
                      <w:rFonts w:ascii="Times New Roman" w:hAnsi="Times New Roman"/>
                      <w:b/>
                      <w:sz w:val="16"/>
                      <w:szCs w:val="16"/>
                      <w:vertAlign w:val="superscript"/>
                    </w:rPr>
                    <w:t>(</w:t>
                  </w:r>
                  <w:r>
                    <w:rPr>
                      <w:rFonts w:ascii="Times New Roman" w:hAnsi="Times New Roman"/>
                      <w:sz w:val="16"/>
                      <w:szCs w:val="16"/>
                      <w:vertAlign w:val="superscript"/>
                    </w:rPr>
                    <w:t>ФИО полностью)</w:t>
                  </w:r>
                </w:p>
                <w:p w:rsidR="00EF0DB6" w:rsidRDefault="007621E3">
                  <w:pPr>
                    <w:widowControl w:val="0"/>
                    <w:spacing w:line="240" w:lineRule="auto"/>
                    <w:ind w:right="-25"/>
                    <w:rPr>
                      <w:rFonts w:ascii="Times New Roman" w:hAnsi="Times New Roman"/>
                      <w:sz w:val="16"/>
                      <w:szCs w:val="16"/>
                    </w:rPr>
                  </w:pPr>
                  <w:r>
                    <w:rPr>
                      <w:rFonts w:ascii="Times New Roman" w:hAnsi="Times New Roman"/>
                      <w:sz w:val="16"/>
                      <w:szCs w:val="16"/>
                    </w:rPr>
                    <w:t>Документ, удостоверяющий личность:</w:t>
                  </w:r>
                </w:p>
              </w:tc>
            </w:tr>
            <w:tr w:rsidR="00EF0DB6">
              <w:trPr>
                <w:trHeight w:val="110"/>
              </w:trPr>
              <w:tc>
                <w:tcPr>
                  <w:tcW w:w="4266" w:type="dxa"/>
                  <w:tcBorders>
                    <w:top w:val="single" w:sz="4" w:space="0" w:color="000000"/>
                    <w:left w:val="nil"/>
                    <w:bottom w:val="single" w:sz="4" w:space="0" w:color="000000"/>
                    <w:right w:val="nil"/>
                    <w:tl2br w:val="nil"/>
                    <w:tr2bl w:val="nil"/>
                  </w:tcBorders>
                  <w:tcMar>
                    <w:top w:w="0" w:type="dxa"/>
                    <w:left w:w="108" w:type="dxa"/>
                    <w:bottom w:w="0" w:type="dxa"/>
                    <w:right w:w="108" w:type="dxa"/>
                  </w:tcMar>
                </w:tcPr>
                <w:p w:rsidR="00EF0DB6" w:rsidRDefault="007621E3">
                  <w:pPr>
                    <w:widowControl w:val="0"/>
                    <w:spacing w:line="240" w:lineRule="auto"/>
                    <w:ind w:right="-25"/>
                    <w:rPr>
                      <w:rFonts w:ascii="Times New Roman" w:hAnsi="Times New Roman"/>
                      <w:sz w:val="16"/>
                      <w:szCs w:val="16"/>
                    </w:rPr>
                  </w:pPr>
                  <w:r>
                    <w:rPr>
                      <w:rFonts w:ascii="Times New Roman" w:hAnsi="Times New Roman"/>
                      <w:sz w:val="16"/>
                      <w:szCs w:val="16"/>
                    </w:rPr>
                    <w:t xml:space="preserve">Серия и номер: </w:t>
                  </w:r>
                </w:p>
              </w:tc>
            </w:tr>
            <w:tr w:rsidR="00EF0DB6">
              <w:trPr>
                <w:trHeight w:val="157"/>
              </w:trPr>
              <w:tc>
                <w:tcPr>
                  <w:tcW w:w="4266" w:type="dxa"/>
                  <w:tcBorders>
                    <w:top w:val="single" w:sz="4" w:space="0" w:color="000000"/>
                    <w:left w:val="nil"/>
                    <w:bottom w:val="single" w:sz="4" w:space="0" w:color="000000"/>
                    <w:right w:val="nil"/>
                    <w:tl2br w:val="nil"/>
                    <w:tr2bl w:val="nil"/>
                  </w:tcBorders>
                  <w:tcMar>
                    <w:top w:w="0" w:type="dxa"/>
                    <w:left w:w="108" w:type="dxa"/>
                    <w:bottom w:w="0" w:type="dxa"/>
                    <w:right w:w="108" w:type="dxa"/>
                  </w:tcMar>
                </w:tcPr>
                <w:p w:rsidR="00EF0DB6" w:rsidRDefault="007621E3">
                  <w:pPr>
                    <w:widowControl w:val="0"/>
                    <w:spacing w:line="240" w:lineRule="auto"/>
                    <w:ind w:right="-25"/>
                    <w:rPr>
                      <w:rFonts w:ascii="Times New Roman" w:hAnsi="Times New Roman"/>
                      <w:sz w:val="16"/>
                      <w:szCs w:val="16"/>
                    </w:rPr>
                  </w:pPr>
                  <w:r>
                    <w:rPr>
                      <w:rFonts w:ascii="Times New Roman" w:hAnsi="Times New Roman"/>
                      <w:sz w:val="16"/>
                      <w:szCs w:val="16"/>
                    </w:rPr>
                    <w:t>Кем</w:t>
                  </w:r>
                  <w:r w:rsidR="00766E77">
                    <w:rPr>
                      <w:rFonts w:ascii="Times New Roman" w:hAnsi="Times New Roman"/>
                      <w:sz w:val="16"/>
                      <w:szCs w:val="16"/>
                    </w:rPr>
                    <w:t xml:space="preserve"> и когда</w:t>
                  </w:r>
                  <w:r>
                    <w:rPr>
                      <w:rFonts w:ascii="Times New Roman" w:hAnsi="Times New Roman"/>
                      <w:sz w:val="16"/>
                      <w:szCs w:val="16"/>
                    </w:rPr>
                    <w:t xml:space="preserve"> выдан:</w:t>
                  </w:r>
                  <w:r>
                    <w:rPr>
                      <w:rFonts w:ascii="Arial" w:hAnsi="Arial"/>
                      <w:color w:val="34495E"/>
                      <w:sz w:val="16"/>
                      <w:szCs w:val="16"/>
                      <w:shd w:val="clear" w:color="auto" w:fill="FFFFFF"/>
                    </w:rPr>
                    <w:t xml:space="preserve"> </w:t>
                  </w:r>
                </w:p>
              </w:tc>
            </w:tr>
            <w:tr w:rsidR="00EF0DB6">
              <w:trPr>
                <w:trHeight w:val="84"/>
              </w:trPr>
              <w:tc>
                <w:tcPr>
                  <w:tcW w:w="4266" w:type="dxa"/>
                  <w:tcBorders>
                    <w:top w:val="single" w:sz="4" w:space="0" w:color="000000"/>
                    <w:left w:val="nil"/>
                    <w:bottom w:val="single" w:sz="4" w:space="0" w:color="000000"/>
                    <w:right w:val="nil"/>
                    <w:tl2br w:val="nil"/>
                    <w:tr2bl w:val="nil"/>
                  </w:tcBorders>
                  <w:tcMar>
                    <w:top w:w="0" w:type="dxa"/>
                    <w:left w:w="108" w:type="dxa"/>
                    <w:bottom w:w="0" w:type="dxa"/>
                    <w:right w:w="108" w:type="dxa"/>
                  </w:tcMar>
                </w:tcPr>
                <w:p w:rsidR="00EF0DB6" w:rsidRDefault="00766E77">
                  <w:pPr>
                    <w:widowControl w:val="0"/>
                    <w:spacing w:line="240" w:lineRule="auto"/>
                    <w:ind w:right="-25"/>
                    <w:rPr>
                      <w:rFonts w:ascii="Times New Roman" w:hAnsi="Times New Roman"/>
                      <w:sz w:val="16"/>
                      <w:szCs w:val="16"/>
                    </w:rPr>
                  </w:pPr>
                  <w:r>
                    <w:rPr>
                      <w:rFonts w:ascii="Times New Roman" w:hAnsi="Times New Roman"/>
                      <w:sz w:val="16"/>
                      <w:szCs w:val="16"/>
                    </w:rPr>
                    <w:t>Дата рождения:</w:t>
                  </w:r>
                </w:p>
              </w:tc>
            </w:tr>
            <w:tr w:rsidR="00EF0DB6">
              <w:trPr>
                <w:trHeight w:val="267"/>
              </w:trPr>
              <w:tc>
                <w:tcPr>
                  <w:tcW w:w="4266" w:type="dxa"/>
                  <w:tcBorders>
                    <w:top w:val="single" w:sz="4" w:space="0" w:color="000000"/>
                    <w:left w:val="nil"/>
                    <w:bottom w:val="single" w:sz="4" w:space="0" w:color="000000"/>
                    <w:right w:val="nil"/>
                    <w:tl2br w:val="nil"/>
                    <w:tr2bl w:val="nil"/>
                  </w:tcBorders>
                  <w:tcMar>
                    <w:top w:w="0" w:type="dxa"/>
                    <w:left w:w="108" w:type="dxa"/>
                    <w:bottom w:w="0" w:type="dxa"/>
                    <w:right w:w="108" w:type="dxa"/>
                  </w:tcMar>
                </w:tcPr>
                <w:p w:rsidR="00EF0DB6" w:rsidRDefault="007621E3">
                  <w:pPr>
                    <w:widowControl w:val="0"/>
                    <w:spacing w:line="240" w:lineRule="auto"/>
                    <w:ind w:right="-25"/>
                    <w:rPr>
                      <w:rFonts w:ascii="Times New Roman" w:hAnsi="Times New Roman"/>
                      <w:sz w:val="16"/>
                      <w:szCs w:val="16"/>
                    </w:rPr>
                  </w:pPr>
                  <w:r>
                    <w:rPr>
                      <w:rFonts w:ascii="Times New Roman" w:hAnsi="Times New Roman"/>
                      <w:sz w:val="16"/>
                      <w:szCs w:val="16"/>
                    </w:rPr>
                    <w:t>Адрес регистрации:</w:t>
                  </w:r>
                  <w:r>
                    <w:rPr>
                      <w:rFonts w:ascii="Arial" w:hAnsi="Arial"/>
                      <w:color w:val="34495E"/>
                      <w:sz w:val="16"/>
                      <w:szCs w:val="16"/>
                      <w:shd w:val="clear" w:color="auto" w:fill="FFFFFF"/>
                    </w:rPr>
                    <w:t xml:space="preserve"> </w:t>
                  </w:r>
                </w:p>
              </w:tc>
            </w:tr>
            <w:tr w:rsidR="00EF0DB6">
              <w:trPr>
                <w:trHeight w:val="157"/>
              </w:trPr>
              <w:tc>
                <w:tcPr>
                  <w:tcW w:w="4266" w:type="dxa"/>
                  <w:tcBorders>
                    <w:top w:val="single" w:sz="4" w:space="0" w:color="000000"/>
                    <w:left w:val="nil"/>
                    <w:bottom w:val="single" w:sz="4" w:space="0" w:color="000000"/>
                    <w:right w:val="nil"/>
                    <w:tl2br w:val="nil"/>
                    <w:tr2bl w:val="nil"/>
                  </w:tcBorders>
                  <w:tcMar>
                    <w:top w:w="0" w:type="dxa"/>
                    <w:left w:w="108" w:type="dxa"/>
                    <w:bottom w:w="0" w:type="dxa"/>
                    <w:right w:w="108" w:type="dxa"/>
                  </w:tcMar>
                </w:tcPr>
                <w:p w:rsidR="00EF0DB6" w:rsidRDefault="00EF0DB6">
                  <w:pPr>
                    <w:widowControl w:val="0"/>
                    <w:spacing w:line="240" w:lineRule="auto"/>
                    <w:ind w:right="-25"/>
                    <w:rPr>
                      <w:rFonts w:ascii="Times New Roman" w:hAnsi="Times New Roman"/>
                      <w:sz w:val="16"/>
                      <w:szCs w:val="16"/>
                    </w:rPr>
                  </w:pPr>
                </w:p>
              </w:tc>
            </w:tr>
            <w:tr w:rsidR="00EF0DB6">
              <w:trPr>
                <w:trHeight w:val="189"/>
              </w:trPr>
              <w:tc>
                <w:tcPr>
                  <w:tcW w:w="4266" w:type="dxa"/>
                  <w:tcBorders>
                    <w:top w:val="single" w:sz="4" w:space="0" w:color="000000"/>
                    <w:left w:val="nil"/>
                    <w:bottom w:val="single" w:sz="4" w:space="0" w:color="000000"/>
                    <w:right w:val="nil"/>
                    <w:tl2br w:val="nil"/>
                    <w:tr2bl w:val="nil"/>
                  </w:tcBorders>
                  <w:tcMar>
                    <w:top w:w="0" w:type="dxa"/>
                    <w:left w:w="108" w:type="dxa"/>
                    <w:bottom w:w="0" w:type="dxa"/>
                    <w:right w:w="108" w:type="dxa"/>
                  </w:tcMar>
                </w:tcPr>
                <w:p w:rsidR="00EF0DB6" w:rsidRDefault="00EF0DB6">
                  <w:pPr>
                    <w:widowControl w:val="0"/>
                    <w:spacing w:line="240" w:lineRule="auto"/>
                    <w:ind w:right="-25"/>
                    <w:rPr>
                      <w:rFonts w:ascii="Times New Roman" w:hAnsi="Times New Roman"/>
                      <w:sz w:val="16"/>
                      <w:szCs w:val="16"/>
                    </w:rPr>
                  </w:pPr>
                </w:p>
              </w:tc>
            </w:tr>
            <w:tr w:rsidR="00EF0DB6">
              <w:trPr>
                <w:trHeight w:val="157"/>
              </w:trPr>
              <w:tc>
                <w:tcPr>
                  <w:tcW w:w="4266" w:type="dxa"/>
                  <w:tcBorders>
                    <w:top w:val="single" w:sz="4" w:space="0" w:color="000000"/>
                    <w:left w:val="nil"/>
                    <w:bottom w:val="single" w:sz="4" w:space="0" w:color="000000"/>
                    <w:right w:val="nil"/>
                    <w:tl2br w:val="nil"/>
                    <w:tr2bl w:val="nil"/>
                  </w:tcBorders>
                  <w:tcMar>
                    <w:top w:w="0" w:type="dxa"/>
                    <w:left w:w="108" w:type="dxa"/>
                    <w:bottom w:w="0" w:type="dxa"/>
                    <w:right w:w="108" w:type="dxa"/>
                  </w:tcMar>
                </w:tcPr>
                <w:p w:rsidR="00EF0DB6" w:rsidRDefault="007621E3">
                  <w:pPr>
                    <w:widowControl w:val="0"/>
                    <w:spacing w:line="240" w:lineRule="auto"/>
                    <w:ind w:right="-25"/>
                    <w:rPr>
                      <w:rFonts w:ascii="Times New Roman" w:hAnsi="Times New Roman"/>
                      <w:sz w:val="16"/>
                      <w:szCs w:val="16"/>
                    </w:rPr>
                  </w:pPr>
                  <w:r>
                    <w:rPr>
                      <w:rFonts w:ascii="Times New Roman" w:hAnsi="Times New Roman"/>
                      <w:sz w:val="16"/>
                      <w:szCs w:val="16"/>
                    </w:rPr>
                    <w:t>Контактный номер телефона:</w:t>
                  </w:r>
                </w:p>
              </w:tc>
            </w:tr>
            <w:tr w:rsidR="00766E77">
              <w:trPr>
                <w:trHeight w:val="219"/>
              </w:trPr>
              <w:tc>
                <w:tcPr>
                  <w:tcW w:w="4266" w:type="dxa"/>
                  <w:tcBorders>
                    <w:top w:val="single" w:sz="4" w:space="0" w:color="000000"/>
                    <w:left w:val="nil"/>
                    <w:bottom w:val="single" w:sz="4" w:space="0" w:color="000000"/>
                    <w:right w:val="nil"/>
                    <w:tl2br w:val="nil"/>
                    <w:tr2bl w:val="nil"/>
                  </w:tcBorders>
                  <w:tcMar>
                    <w:top w:w="0" w:type="dxa"/>
                    <w:left w:w="108" w:type="dxa"/>
                    <w:bottom w:w="0" w:type="dxa"/>
                    <w:right w:w="108" w:type="dxa"/>
                  </w:tcMar>
                </w:tcPr>
                <w:p w:rsidR="00766E77" w:rsidRDefault="00766E77">
                  <w:pPr>
                    <w:widowControl w:val="0"/>
                    <w:spacing w:line="240" w:lineRule="auto"/>
                    <w:ind w:right="-25"/>
                    <w:rPr>
                      <w:rFonts w:ascii="Times New Roman" w:hAnsi="Times New Roman"/>
                      <w:sz w:val="16"/>
                      <w:szCs w:val="16"/>
                    </w:rPr>
                  </w:pPr>
                </w:p>
              </w:tc>
            </w:tr>
            <w:tr w:rsidR="00EF0DB6">
              <w:trPr>
                <w:trHeight w:val="219"/>
              </w:trPr>
              <w:tc>
                <w:tcPr>
                  <w:tcW w:w="4266" w:type="dxa"/>
                  <w:tcBorders>
                    <w:top w:val="single" w:sz="4" w:space="0" w:color="000000"/>
                    <w:left w:val="nil"/>
                    <w:bottom w:val="single" w:sz="4" w:space="0" w:color="000000"/>
                    <w:right w:val="nil"/>
                    <w:tl2br w:val="nil"/>
                    <w:tr2bl w:val="nil"/>
                  </w:tcBorders>
                  <w:tcMar>
                    <w:top w:w="0" w:type="dxa"/>
                    <w:left w:w="108" w:type="dxa"/>
                    <w:bottom w:w="0" w:type="dxa"/>
                    <w:right w:w="108" w:type="dxa"/>
                  </w:tcMar>
                </w:tcPr>
                <w:p w:rsidR="00EF0DB6" w:rsidRDefault="007621E3">
                  <w:pPr>
                    <w:widowControl w:val="0"/>
                    <w:spacing w:line="240" w:lineRule="auto"/>
                    <w:ind w:right="-25"/>
                    <w:rPr>
                      <w:rFonts w:ascii="Times New Roman" w:hAnsi="Times New Roman"/>
                      <w:sz w:val="16"/>
                      <w:szCs w:val="16"/>
                    </w:rPr>
                  </w:pPr>
                  <w:r>
                    <w:rPr>
                      <w:rFonts w:ascii="Times New Roman" w:hAnsi="Times New Roman"/>
                      <w:sz w:val="16"/>
                      <w:szCs w:val="16"/>
                    </w:rPr>
                    <w:t>Адрес электронной почты:</w:t>
                  </w:r>
                  <w:r>
                    <w:rPr>
                      <w:rFonts w:ascii="Arial" w:hAnsi="Arial"/>
                      <w:color w:val="333333"/>
                      <w:sz w:val="16"/>
                      <w:szCs w:val="16"/>
                      <w:shd w:val="clear" w:color="auto" w:fill="FFFFFF"/>
                    </w:rPr>
                    <w:t xml:space="preserve"> </w:t>
                  </w:r>
                </w:p>
              </w:tc>
            </w:tr>
            <w:tr w:rsidR="00EF0DB6">
              <w:trPr>
                <w:trHeight w:val="143"/>
              </w:trPr>
              <w:tc>
                <w:tcPr>
                  <w:tcW w:w="4266" w:type="dxa"/>
                  <w:tcBorders>
                    <w:top w:val="single" w:sz="4" w:space="0" w:color="000000"/>
                    <w:left w:val="nil"/>
                    <w:bottom w:val="single" w:sz="4" w:space="0" w:color="000000"/>
                    <w:right w:val="nil"/>
                    <w:tl2br w:val="nil"/>
                    <w:tr2bl w:val="nil"/>
                  </w:tcBorders>
                  <w:tcMar>
                    <w:top w:w="0" w:type="dxa"/>
                    <w:left w:w="108" w:type="dxa"/>
                    <w:bottom w:w="0" w:type="dxa"/>
                    <w:right w:w="108" w:type="dxa"/>
                  </w:tcMar>
                </w:tcPr>
                <w:p w:rsidR="00EF0DB6" w:rsidRDefault="00EF0DB6">
                  <w:pPr>
                    <w:widowControl w:val="0"/>
                    <w:spacing w:line="240" w:lineRule="auto"/>
                    <w:ind w:right="-25"/>
                    <w:rPr>
                      <w:rFonts w:ascii="Times New Roman" w:hAnsi="Times New Roman"/>
                      <w:sz w:val="16"/>
                      <w:szCs w:val="16"/>
                    </w:rPr>
                  </w:pPr>
                </w:p>
              </w:tc>
            </w:tr>
            <w:tr w:rsidR="00753C5C">
              <w:trPr>
                <w:trHeight w:val="143"/>
              </w:trPr>
              <w:tc>
                <w:tcPr>
                  <w:tcW w:w="4266" w:type="dxa"/>
                  <w:tcBorders>
                    <w:top w:val="single" w:sz="4" w:space="0" w:color="000000"/>
                    <w:left w:val="nil"/>
                    <w:bottom w:val="single" w:sz="4" w:space="0" w:color="000000"/>
                    <w:right w:val="nil"/>
                    <w:tl2br w:val="nil"/>
                    <w:tr2bl w:val="nil"/>
                  </w:tcBorders>
                  <w:tcMar>
                    <w:top w:w="0" w:type="dxa"/>
                    <w:left w:w="108" w:type="dxa"/>
                    <w:bottom w:w="0" w:type="dxa"/>
                    <w:right w:w="108" w:type="dxa"/>
                  </w:tcMar>
                </w:tcPr>
                <w:p w:rsidR="00753C5C" w:rsidRDefault="00753C5C">
                  <w:pPr>
                    <w:widowControl w:val="0"/>
                    <w:spacing w:line="240" w:lineRule="auto"/>
                    <w:ind w:right="-25"/>
                    <w:rPr>
                      <w:rFonts w:ascii="Times New Roman" w:hAnsi="Times New Roman"/>
                      <w:sz w:val="16"/>
                      <w:szCs w:val="16"/>
                    </w:rPr>
                  </w:pPr>
                  <w:r>
                    <w:rPr>
                      <w:rFonts w:ascii="Times New Roman" w:hAnsi="Times New Roman"/>
                      <w:sz w:val="16"/>
                      <w:szCs w:val="16"/>
                    </w:rPr>
                    <w:t>Подпись:</w:t>
                  </w:r>
                </w:p>
              </w:tc>
            </w:tr>
          </w:tbl>
          <w:p w:rsidR="00EF0DB6" w:rsidRDefault="00EF0DB6">
            <w:pPr>
              <w:widowControl w:val="0"/>
              <w:spacing w:line="240" w:lineRule="auto"/>
              <w:ind w:right="-26"/>
              <w:jc w:val="both"/>
              <w:rPr>
                <w:rFonts w:ascii="Times New Roman" w:hAnsi="Times New Roman"/>
                <w:b/>
                <w:sz w:val="20"/>
              </w:rPr>
            </w:pPr>
          </w:p>
        </w:tc>
        <w:tc>
          <w:tcPr>
            <w:tcW w:w="4518" w:type="dxa"/>
            <w:gridSpan w:val="2"/>
            <w:tcBorders>
              <w:top w:val="nil"/>
              <w:left w:val="nil"/>
              <w:bottom w:val="nil"/>
              <w:right w:val="nil"/>
              <w:tl2br w:val="nil"/>
              <w:tr2bl w:val="nil"/>
            </w:tcBorders>
            <w:tcMar>
              <w:top w:w="15" w:type="dxa"/>
              <w:left w:w="15" w:type="dxa"/>
              <w:bottom w:w="15" w:type="dxa"/>
              <w:right w:w="15" w:type="dxa"/>
            </w:tcMar>
          </w:tcPr>
          <w:p w:rsidR="00EF0DB6" w:rsidRPr="0015220A" w:rsidRDefault="00EF0DB6">
            <w:pPr>
              <w:outlineLvl w:val="0"/>
              <w:rPr>
                <w:rFonts w:ascii="Times New Roman" w:hAnsi="Times New Roman"/>
                <w:b/>
                <w:sz w:val="18"/>
                <w:szCs w:val="18"/>
              </w:rPr>
            </w:pPr>
          </w:p>
          <w:p w:rsidR="00EF0DB6" w:rsidRPr="0015220A" w:rsidRDefault="00EF0DB6">
            <w:pPr>
              <w:outlineLvl w:val="0"/>
              <w:rPr>
                <w:rFonts w:ascii="Times New Roman" w:hAnsi="Times New Roman"/>
                <w:b/>
                <w:sz w:val="18"/>
                <w:szCs w:val="18"/>
              </w:rPr>
            </w:pPr>
          </w:p>
          <w:p w:rsidR="00EF0DB6" w:rsidRPr="0015220A" w:rsidRDefault="007621E3">
            <w:pPr>
              <w:outlineLvl w:val="0"/>
              <w:rPr>
                <w:rFonts w:ascii="Times New Roman" w:hAnsi="Times New Roman"/>
                <w:b/>
                <w:sz w:val="18"/>
                <w:szCs w:val="18"/>
              </w:rPr>
            </w:pPr>
            <w:r w:rsidRPr="0015220A">
              <w:rPr>
                <w:rFonts w:ascii="Times New Roman" w:hAnsi="Times New Roman"/>
                <w:b/>
                <w:sz w:val="18"/>
                <w:szCs w:val="18"/>
              </w:rPr>
              <w:t>Исполнитель:</w:t>
            </w:r>
          </w:p>
          <w:p w:rsidR="00EF0DB6" w:rsidRPr="0015220A" w:rsidRDefault="00D43324">
            <w:pPr>
              <w:outlineLvl w:val="0"/>
              <w:rPr>
                <w:rFonts w:ascii="Arial" w:hAnsi="Arial"/>
                <w:sz w:val="18"/>
                <w:szCs w:val="18"/>
              </w:rPr>
            </w:pPr>
            <w:r w:rsidRPr="0015220A">
              <w:rPr>
                <w:rFonts w:ascii="Times New Roman" w:hAnsi="Times New Roman"/>
                <w:sz w:val="18"/>
                <w:szCs w:val="18"/>
              </w:rPr>
              <w:t xml:space="preserve">ОБЩЕСТВО С ОГРАНИЧЕННОЙ ОТВЕТСТВЕННОСТЬЮ </w:t>
            </w:r>
            <w:r w:rsidR="007621E3" w:rsidRPr="0015220A">
              <w:rPr>
                <w:rFonts w:ascii="Times New Roman" w:hAnsi="Times New Roman"/>
                <w:sz w:val="18"/>
                <w:szCs w:val="18"/>
              </w:rPr>
              <w:t>«</w:t>
            </w:r>
            <w:r w:rsidR="00D96CE9" w:rsidRPr="0015220A">
              <w:rPr>
                <w:rFonts w:ascii="Times New Roman" w:hAnsi="Times New Roman"/>
                <w:sz w:val="18"/>
                <w:szCs w:val="18"/>
              </w:rPr>
              <w:t>ЭСТЕДЕНТ ПЛЮС»</w:t>
            </w:r>
            <w:r w:rsidR="007621E3" w:rsidRPr="0015220A">
              <w:rPr>
                <w:rFonts w:ascii="Arial" w:hAnsi="Arial"/>
                <w:sz w:val="18"/>
                <w:szCs w:val="18"/>
              </w:rPr>
              <w:t xml:space="preserve"> </w:t>
            </w:r>
          </w:p>
          <w:p w:rsidR="00D96CE9" w:rsidRPr="0015220A" w:rsidRDefault="00D96CE9" w:rsidP="00D96CE9">
            <w:pPr>
              <w:spacing w:line="240" w:lineRule="auto"/>
              <w:outlineLvl w:val="0"/>
              <w:rPr>
                <w:rFonts w:ascii="Times New Roman" w:hAnsi="Times New Roman"/>
                <w:sz w:val="18"/>
                <w:szCs w:val="18"/>
              </w:rPr>
            </w:pPr>
            <w:r w:rsidRPr="0015220A">
              <w:rPr>
                <w:rFonts w:ascii="Times New Roman" w:hAnsi="Times New Roman"/>
                <w:sz w:val="18"/>
                <w:szCs w:val="18"/>
              </w:rPr>
              <w:t xml:space="preserve">Адрес: 305029/305040 </w:t>
            </w:r>
            <w:r w:rsidR="007621E3" w:rsidRPr="0015220A">
              <w:rPr>
                <w:rFonts w:ascii="Times New Roman" w:hAnsi="Times New Roman"/>
                <w:sz w:val="18"/>
                <w:szCs w:val="18"/>
              </w:rPr>
              <w:t>Курская область,</w:t>
            </w:r>
            <w:r w:rsidRPr="0015220A">
              <w:rPr>
                <w:rFonts w:ascii="Times New Roman" w:hAnsi="Times New Roman"/>
                <w:sz w:val="18"/>
                <w:szCs w:val="18"/>
              </w:rPr>
              <w:t xml:space="preserve"> </w:t>
            </w:r>
          </w:p>
          <w:p w:rsidR="00D96CE9" w:rsidRPr="0015220A" w:rsidRDefault="007621E3" w:rsidP="00D96CE9">
            <w:pPr>
              <w:spacing w:line="240" w:lineRule="auto"/>
              <w:outlineLvl w:val="0"/>
              <w:rPr>
                <w:rFonts w:ascii="Times New Roman" w:hAnsi="Times New Roman"/>
                <w:sz w:val="18"/>
                <w:szCs w:val="18"/>
              </w:rPr>
            </w:pPr>
            <w:r w:rsidRPr="0015220A">
              <w:rPr>
                <w:rFonts w:ascii="Times New Roman" w:hAnsi="Times New Roman"/>
                <w:sz w:val="18"/>
                <w:szCs w:val="18"/>
              </w:rPr>
              <w:t xml:space="preserve"> г.Курск, </w:t>
            </w:r>
          </w:p>
          <w:p w:rsidR="00D96CE9" w:rsidRPr="0015220A" w:rsidRDefault="00D96CE9" w:rsidP="00D96CE9">
            <w:pPr>
              <w:spacing w:line="240" w:lineRule="auto"/>
              <w:outlineLvl w:val="0"/>
              <w:rPr>
                <w:rFonts w:ascii="Arial" w:hAnsi="Arial"/>
                <w:sz w:val="18"/>
                <w:szCs w:val="18"/>
              </w:rPr>
            </w:pPr>
            <w:r w:rsidRPr="0015220A">
              <w:rPr>
                <w:rFonts w:ascii="Times New Roman" w:hAnsi="Times New Roman"/>
                <w:sz w:val="18"/>
                <w:szCs w:val="18"/>
              </w:rPr>
              <w:t>ул.</w:t>
            </w:r>
            <w:r w:rsidR="007621E3" w:rsidRPr="0015220A">
              <w:rPr>
                <w:rFonts w:ascii="Times New Roman" w:hAnsi="Times New Roman"/>
                <w:sz w:val="18"/>
                <w:szCs w:val="18"/>
              </w:rPr>
              <w:t xml:space="preserve">1я Пушкарная,д </w:t>
            </w:r>
            <w:r w:rsidRPr="0015220A">
              <w:rPr>
                <w:rFonts w:ascii="Times New Roman" w:hAnsi="Times New Roman"/>
                <w:sz w:val="18"/>
                <w:szCs w:val="18"/>
              </w:rPr>
              <w:t>21/</w:t>
            </w:r>
            <w:r w:rsidRPr="0015220A">
              <w:rPr>
                <w:rFonts w:ascii="Arial" w:hAnsi="Arial"/>
                <w:sz w:val="18"/>
                <w:szCs w:val="18"/>
              </w:rPr>
              <w:t xml:space="preserve"> </w:t>
            </w:r>
            <w:r w:rsidR="007621E3" w:rsidRPr="0015220A">
              <w:rPr>
                <w:rFonts w:ascii="Arial" w:hAnsi="Arial"/>
                <w:sz w:val="18"/>
                <w:szCs w:val="18"/>
              </w:rPr>
              <w:t xml:space="preserve">ул.Павлуновского,зд114                                      </w:t>
            </w:r>
          </w:p>
          <w:p w:rsidR="0015220A" w:rsidRPr="0015220A" w:rsidRDefault="007621E3" w:rsidP="008D5ED4">
            <w:pPr>
              <w:spacing w:line="240" w:lineRule="auto"/>
              <w:outlineLvl w:val="0"/>
              <w:rPr>
                <w:rFonts w:ascii="Times New Roman" w:hAnsi="Times New Roman"/>
                <w:sz w:val="18"/>
                <w:szCs w:val="18"/>
              </w:rPr>
            </w:pPr>
            <w:r w:rsidRPr="0015220A">
              <w:rPr>
                <w:rFonts w:ascii="Times New Roman" w:hAnsi="Times New Roman"/>
                <w:sz w:val="18"/>
                <w:szCs w:val="18"/>
              </w:rPr>
              <w:t>ИНН 4632154965</w:t>
            </w:r>
            <w:r w:rsidR="00753C5C">
              <w:rPr>
                <w:rFonts w:ascii="Times New Roman" w:hAnsi="Times New Roman"/>
                <w:sz w:val="18"/>
                <w:szCs w:val="18"/>
              </w:rPr>
              <w:t>/КПП 463201001</w:t>
            </w:r>
            <w:r w:rsidRPr="0015220A">
              <w:rPr>
                <w:rFonts w:ascii="Times New Roman" w:hAnsi="Times New Roman"/>
                <w:sz w:val="18"/>
                <w:szCs w:val="18"/>
              </w:rPr>
              <w:t xml:space="preserve">                                                                             </w:t>
            </w:r>
            <w:r w:rsidR="00753C5C">
              <w:rPr>
                <w:rFonts w:ascii="Times New Roman" w:hAnsi="Times New Roman"/>
                <w:sz w:val="18"/>
                <w:szCs w:val="18"/>
              </w:rPr>
              <w:t xml:space="preserve">                   </w:t>
            </w:r>
            <w:r w:rsidRPr="0015220A">
              <w:rPr>
                <w:rFonts w:ascii="Times New Roman" w:hAnsi="Times New Roman"/>
                <w:sz w:val="18"/>
                <w:szCs w:val="18"/>
              </w:rPr>
              <w:t xml:space="preserve">                                                                                               ОГРН 1114632006983</w:t>
            </w:r>
            <w:r w:rsidR="008D5ED4" w:rsidRPr="0015220A">
              <w:rPr>
                <w:rFonts w:ascii="Times New Roman" w:hAnsi="Times New Roman"/>
                <w:sz w:val="18"/>
                <w:szCs w:val="18"/>
              </w:rPr>
              <w:t>;</w:t>
            </w:r>
          </w:p>
          <w:p w:rsidR="008D5ED4" w:rsidRPr="0015220A" w:rsidRDefault="0015220A" w:rsidP="008D5ED4">
            <w:pPr>
              <w:spacing w:line="240" w:lineRule="auto"/>
              <w:outlineLvl w:val="0"/>
              <w:rPr>
                <w:rFonts w:ascii="Times New Roman" w:hAnsi="Times New Roman"/>
                <w:sz w:val="18"/>
                <w:szCs w:val="18"/>
              </w:rPr>
            </w:pPr>
            <w:r w:rsidRPr="0015220A">
              <w:rPr>
                <w:rFonts w:ascii="Times New Roman" w:hAnsi="Times New Roman"/>
                <w:sz w:val="18"/>
                <w:szCs w:val="18"/>
              </w:rPr>
              <w:t xml:space="preserve">Р/СЧЕТ </w:t>
            </w:r>
            <w:r w:rsidR="008D5ED4" w:rsidRPr="0015220A">
              <w:rPr>
                <w:rFonts w:ascii="Times New Roman" w:hAnsi="Times New Roman"/>
                <w:sz w:val="18"/>
                <w:szCs w:val="18"/>
              </w:rPr>
              <w:t>40702 810 7 3300 0002360</w:t>
            </w:r>
          </w:p>
          <w:p w:rsidR="0015220A" w:rsidRPr="0015220A" w:rsidRDefault="0015220A" w:rsidP="008D5ED4">
            <w:pPr>
              <w:spacing w:line="240" w:lineRule="auto"/>
              <w:outlineLvl w:val="0"/>
              <w:rPr>
                <w:rFonts w:ascii="Times New Roman" w:hAnsi="Times New Roman"/>
                <w:sz w:val="18"/>
                <w:szCs w:val="18"/>
              </w:rPr>
            </w:pPr>
            <w:r w:rsidRPr="0015220A">
              <w:rPr>
                <w:rFonts w:ascii="Times New Roman" w:hAnsi="Times New Roman"/>
                <w:sz w:val="18"/>
                <w:szCs w:val="18"/>
              </w:rPr>
              <w:t xml:space="preserve">Курское отделение № 8596 ПАО СБЕРБАНК </w:t>
            </w:r>
          </w:p>
          <w:p w:rsidR="00970803" w:rsidRPr="0015220A" w:rsidRDefault="0015220A" w:rsidP="008D5ED4">
            <w:pPr>
              <w:spacing w:line="240" w:lineRule="auto"/>
              <w:outlineLvl w:val="0"/>
              <w:rPr>
                <w:rFonts w:ascii="Times New Roman" w:hAnsi="Times New Roman"/>
                <w:sz w:val="18"/>
                <w:szCs w:val="18"/>
              </w:rPr>
            </w:pPr>
            <w:r w:rsidRPr="0015220A">
              <w:rPr>
                <w:rFonts w:ascii="Times New Roman" w:hAnsi="Times New Roman"/>
                <w:sz w:val="18"/>
                <w:szCs w:val="18"/>
              </w:rPr>
              <w:t>БИК 043807606</w:t>
            </w:r>
          </w:p>
          <w:p w:rsidR="00970803" w:rsidRPr="0015220A" w:rsidRDefault="0015220A" w:rsidP="008D5ED4">
            <w:pPr>
              <w:spacing w:line="240" w:lineRule="auto"/>
              <w:outlineLvl w:val="0"/>
              <w:rPr>
                <w:rFonts w:ascii="Times New Roman" w:hAnsi="Times New Roman"/>
                <w:sz w:val="18"/>
                <w:szCs w:val="18"/>
              </w:rPr>
            </w:pPr>
            <w:r w:rsidRPr="0015220A">
              <w:rPr>
                <w:rFonts w:ascii="Times New Roman" w:hAnsi="Times New Roman"/>
                <w:sz w:val="18"/>
                <w:szCs w:val="18"/>
              </w:rPr>
              <w:t>КОР/СЧЕТ 30101 810 3 0000 0000606</w:t>
            </w:r>
          </w:p>
          <w:p w:rsidR="00EF0DB6" w:rsidRPr="0015220A" w:rsidRDefault="007621E3">
            <w:pPr>
              <w:outlineLvl w:val="0"/>
              <w:rPr>
                <w:rFonts w:ascii="Times New Roman" w:hAnsi="Times New Roman"/>
                <w:sz w:val="18"/>
                <w:szCs w:val="18"/>
              </w:rPr>
            </w:pPr>
            <w:r w:rsidRPr="0015220A">
              <w:rPr>
                <w:rFonts w:ascii="Times New Roman" w:hAnsi="Times New Roman"/>
                <w:sz w:val="18"/>
                <w:szCs w:val="18"/>
              </w:rPr>
              <w:t xml:space="preserve">                                                                                                                                                                        </w:t>
            </w:r>
            <w:r w:rsidR="008D5ED4" w:rsidRPr="0015220A">
              <w:rPr>
                <w:rFonts w:ascii="Times New Roman" w:hAnsi="Times New Roman"/>
                <w:sz w:val="18"/>
                <w:szCs w:val="18"/>
              </w:rPr>
              <w:t xml:space="preserve">                            </w:t>
            </w:r>
            <w:r w:rsidRPr="0015220A">
              <w:rPr>
                <w:rFonts w:ascii="Times New Roman" w:hAnsi="Times New Roman"/>
                <w:sz w:val="18"/>
                <w:szCs w:val="18"/>
              </w:rPr>
              <w:t>Тел. 8(4712)787777,8(903)639-52-22</w:t>
            </w:r>
            <w:r w:rsidR="00D96CE9" w:rsidRPr="0015220A">
              <w:rPr>
                <w:rFonts w:ascii="Times New Roman" w:hAnsi="Times New Roman"/>
                <w:sz w:val="18"/>
                <w:szCs w:val="18"/>
              </w:rPr>
              <w:t>;</w:t>
            </w:r>
            <w:r w:rsidRPr="0015220A">
              <w:rPr>
                <w:rFonts w:ascii="Times New Roman" w:hAnsi="Times New Roman"/>
                <w:sz w:val="18"/>
                <w:szCs w:val="18"/>
              </w:rPr>
              <w:t xml:space="preserve"> </w:t>
            </w:r>
          </w:p>
          <w:p w:rsidR="00753C5C" w:rsidRPr="002A7C4E" w:rsidRDefault="007621E3">
            <w:pPr>
              <w:outlineLvl w:val="0"/>
              <w:rPr>
                <w:rFonts w:ascii="Times New Roman" w:hAnsi="Times New Roman"/>
                <w:b/>
                <w:bCs/>
                <w:color w:val="000000" w:themeColor="text1"/>
                <w:sz w:val="18"/>
                <w:szCs w:val="18"/>
              </w:rPr>
            </w:pPr>
            <w:r w:rsidRPr="0015220A">
              <w:rPr>
                <w:rFonts w:ascii="Times New Roman" w:hAnsi="Times New Roman"/>
                <w:sz w:val="18"/>
                <w:szCs w:val="18"/>
              </w:rPr>
              <w:t>Эл. почта:</w:t>
            </w:r>
            <w:r w:rsidRPr="0015220A">
              <w:rPr>
                <w:rFonts w:ascii="Times New Roman" w:hAnsi="Times New Roman"/>
                <w:b/>
                <w:bCs/>
                <w:color w:val="000000" w:themeColor="text1"/>
                <w:sz w:val="18"/>
                <w:szCs w:val="18"/>
              </w:rPr>
              <w:t xml:space="preserve"> </w:t>
            </w:r>
            <w:hyperlink r:id="rId8" w:history="1">
              <w:r w:rsidR="00753C5C" w:rsidRPr="00501DBC">
                <w:rPr>
                  <w:rStyle w:val="a3"/>
                  <w:rFonts w:ascii="Times New Roman" w:hAnsi="Times New Roman"/>
                  <w:b/>
                  <w:bCs/>
                  <w:sz w:val="18"/>
                  <w:szCs w:val="18"/>
                  <w:lang w:val="en-US"/>
                </w:rPr>
                <w:t>estedent</w:t>
              </w:r>
              <w:r w:rsidR="00753C5C" w:rsidRPr="00501DBC">
                <w:rPr>
                  <w:rStyle w:val="a3"/>
                  <w:rFonts w:ascii="Times New Roman" w:hAnsi="Times New Roman"/>
                  <w:b/>
                  <w:bCs/>
                  <w:sz w:val="18"/>
                  <w:szCs w:val="18"/>
                </w:rPr>
                <w:t>.</w:t>
              </w:r>
              <w:r w:rsidR="00753C5C" w:rsidRPr="00501DBC">
                <w:rPr>
                  <w:rStyle w:val="a3"/>
                  <w:rFonts w:ascii="Times New Roman" w:hAnsi="Times New Roman"/>
                  <w:b/>
                  <w:bCs/>
                  <w:sz w:val="18"/>
                  <w:szCs w:val="18"/>
                  <w:lang w:val="en-US"/>
                </w:rPr>
                <w:t>plus</w:t>
              </w:r>
              <w:r w:rsidR="00753C5C" w:rsidRPr="00501DBC">
                <w:rPr>
                  <w:rStyle w:val="a3"/>
                  <w:rFonts w:ascii="Times New Roman" w:hAnsi="Times New Roman"/>
                  <w:b/>
                  <w:bCs/>
                  <w:sz w:val="18"/>
                  <w:szCs w:val="18"/>
                </w:rPr>
                <w:t>114@</w:t>
              </w:r>
              <w:r w:rsidR="00753C5C" w:rsidRPr="00501DBC">
                <w:rPr>
                  <w:rStyle w:val="a3"/>
                  <w:rFonts w:ascii="Times New Roman" w:hAnsi="Times New Roman"/>
                  <w:b/>
                  <w:bCs/>
                  <w:sz w:val="18"/>
                  <w:szCs w:val="18"/>
                  <w:lang w:val="en-US"/>
                </w:rPr>
                <w:t>mail</w:t>
              </w:r>
              <w:r w:rsidR="00753C5C" w:rsidRPr="00501DBC">
                <w:rPr>
                  <w:rStyle w:val="a3"/>
                  <w:rFonts w:ascii="Times New Roman" w:hAnsi="Times New Roman"/>
                  <w:b/>
                  <w:bCs/>
                  <w:sz w:val="18"/>
                  <w:szCs w:val="18"/>
                </w:rPr>
                <w:t>.</w:t>
              </w:r>
              <w:r w:rsidR="00753C5C" w:rsidRPr="00501DBC">
                <w:rPr>
                  <w:rStyle w:val="a3"/>
                  <w:rFonts w:ascii="Times New Roman" w:hAnsi="Times New Roman"/>
                  <w:b/>
                  <w:bCs/>
                  <w:sz w:val="18"/>
                  <w:szCs w:val="18"/>
                  <w:lang w:val="en-US"/>
                </w:rPr>
                <w:t>ru</w:t>
              </w:r>
            </w:hyperlink>
          </w:p>
          <w:p w:rsidR="00753C5C" w:rsidRPr="00753C5C" w:rsidRDefault="00753C5C">
            <w:pPr>
              <w:outlineLvl w:val="0"/>
              <w:rPr>
                <w:rFonts w:ascii="Times New Roman" w:hAnsi="Times New Roman"/>
                <w:b/>
                <w:bCs/>
                <w:color w:val="000000" w:themeColor="text1"/>
                <w:sz w:val="18"/>
                <w:szCs w:val="18"/>
              </w:rPr>
            </w:pPr>
            <w:r>
              <w:rPr>
                <w:rFonts w:ascii="Times New Roman" w:hAnsi="Times New Roman"/>
                <w:b/>
                <w:bCs/>
                <w:color w:val="000000" w:themeColor="text1"/>
                <w:sz w:val="18"/>
                <w:szCs w:val="18"/>
              </w:rPr>
              <w:t>Подпись:</w:t>
            </w:r>
            <w:r w:rsidR="0075527D">
              <w:rPr>
                <w:rFonts w:ascii="Times New Roman" w:hAnsi="Times New Roman"/>
                <w:b/>
                <w:bCs/>
                <w:color w:val="000000" w:themeColor="text1"/>
                <w:sz w:val="18"/>
                <w:szCs w:val="18"/>
              </w:rPr>
              <w:t>________________________________</w:t>
            </w:r>
            <w:bookmarkStart w:id="0" w:name="_GoBack"/>
            <w:bookmarkEnd w:id="0"/>
          </w:p>
          <w:p w:rsidR="00EF0DB6" w:rsidRPr="0015220A" w:rsidRDefault="00EF0DB6">
            <w:pPr>
              <w:outlineLvl w:val="0"/>
              <w:rPr>
                <w:rFonts w:ascii="Times New Roman" w:hAnsi="Times New Roman"/>
                <w:sz w:val="18"/>
                <w:szCs w:val="18"/>
              </w:rPr>
            </w:pPr>
          </w:p>
          <w:p w:rsidR="00EF0DB6" w:rsidRPr="0015220A" w:rsidRDefault="007621E3">
            <w:pPr>
              <w:jc w:val="center"/>
              <w:outlineLvl w:val="0"/>
              <w:rPr>
                <w:rFonts w:ascii="Arial" w:hAnsi="Arial"/>
                <w:b/>
                <w:sz w:val="18"/>
                <w:szCs w:val="18"/>
              </w:rPr>
            </w:pPr>
            <w:r w:rsidRPr="0015220A">
              <w:rPr>
                <w:rFonts w:ascii="Times New Roman" w:hAnsi="Times New Roman"/>
                <w:b/>
                <w:sz w:val="18"/>
                <w:szCs w:val="18"/>
              </w:rPr>
              <w:t>М. П.</w:t>
            </w:r>
          </w:p>
          <w:p w:rsidR="00EF0DB6" w:rsidRPr="0015220A" w:rsidRDefault="007621E3">
            <w:pPr>
              <w:widowControl w:val="0"/>
              <w:spacing w:line="264" w:lineRule="auto"/>
              <w:rPr>
                <w:rFonts w:ascii="Times New Roman" w:hAnsi="Times New Roman"/>
                <w:b/>
                <w:sz w:val="18"/>
                <w:szCs w:val="18"/>
              </w:rPr>
            </w:pPr>
            <w:r w:rsidRPr="0015220A">
              <w:rPr>
                <w:rFonts w:ascii="Times New Roman" w:hAnsi="Times New Roman"/>
                <w:b/>
                <w:sz w:val="18"/>
                <w:szCs w:val="18"/>
              </w:rPr>
              <w:t xml:space="preserve"> </w:t>
            </w:r>
          </w:p>
        </w:tc>
      </w:tr>
      <w:tr w:rsidR="00EF0DB6">
        <w:trPr>
          <w:gridAfter w:val="1"/>
          <w:wAfter w:w="4511" w:type="dxa"/>
          <w:trHeight w:val="200"/>
        </w:trPr>
        <w:tc>
          <w:tcPr>
            <w:tcW w:w="4518" w:type="dxa"/>
            <w:gridSpan w:val="2"/>
            <w:tcBorders>
              <w:top w:val="nil"/>
              <w:left w:val="nil"/>
              <w:bottom w:val="nil"/>
              <w:right w:val="nil"/>
              <w:tl2br w:val="nil"/>
              <w:tr2bl w:val="nil"/>
            </w:tcBorders>
            <w:tcMar>
              <w:top w:w="15" w:type="dxa"/>
              <w:left w:w="15" w:type="dxa"/>
              <w:bottom w:w="15" w:type="dxa"/>
              <w:right w:w="15" w:type="dxa"/>
            </w:tcMar>
          </w:tcPr>
          <w:tbl>
            <w:tblPr>
              <w:tblW w:w="0" w:type="auto"/>
              <w:tblBorders>
                <w:bottom w:val="single" w:sz="4" w:space="0" w:color="000000"/>
              </w:tblBorders>
              <w:tblLayout w:type="fixed"/>
              <w:tblLook w:val="04A0" w:firstRow="1" w:lastRow="0" w:firstColumn="1" w:lastColumn="0" w:noHBand="0" w:noVBand="1"/>
            </w:tblPr>
            <w:tblGrid>
              <w:gridCol w:w="4266"/>
            </w:tblGrid>
            <w:tr w:rsidR="00EF0DB6">
              <w:trPr>
                <w:trHeight w:val="30"/>
              </w:trPr>
              <w:tc>
                <w:tcPr>
                  <w:tcW w:w="4266" w:type="dxa"/>
                  <w:tcBorders>
                    <w:top w:val="nil"/>
                    <w:left w:val="nil"/>
                    <w:bottom w:val="single" w:sz="4" w:space="0" w:color="000000"/>
                    <w:right w:val="nil"/>
                    <w:tl2br w:val="nil"/>
                    <w:tr2bl w:val="nil"/>
                  </w:tcBorders>
                  <w:tcMar>
                    <w:top w:w="0" w:type="dxa"/>
                    <w:left w:w="108" w:type="dxa"/>
                    <w:bottom w:w="0" w:type="dxa"/>
                    <w:right w:w="108" w:type="dxa"/>
                  </w:tcMar>
                </w:tcPr>
                <w:p w:rsidR="00EF0DB6" w:rsidRDefault="007621E3">
                  <w:pPr>
                    <w:widowControl w:val="0"/>
                    <w:spacing w:line="240" w:lineRule="auto"/>
                    <w:ind w:right="-25"/>
                    <w:rPr>
                      <w:rFonts w:ascii="Times New Roman" w:hAnsi="Times New Roman"/>
                      <w:b/>
                      <w:sz w:val="16"/>
                      <w:szCs w:val="16"/>
                    </w:rPr>
                  </w:pPr>
                  <w:r>
                    <w:rPr>
                      <w:rFonts w:ascii="Times New Roman" w:hAnsi="Times New Roman"/>
                      <w:b/>
                      <w:sz w:val="16"/>
                      <w:szCs w:val="16"/>
                    </w:rPr>
                    <w:t>Пациент:*</w:t>
                  </w:r>
                </w:p>
                <w:tbl>
                  <w:tblPr>
                    <w:tblW w:w="0" w:type="auto"/>
                    <w:tblBorders>
                      <w:bottom w:val="single" w:sz="4" w:space="0" w:color="000000"/>
                    </w:tblBorders>
                    <w:tblLayout w:type="fixed"/>
                    <w:tblLook w:val="04A0" w:firstRow="1" w:lastRow="0" w:firstColumn="1" w:lastColumn="0" w:noHBand="0" w:noVBand="1"/>
                  </w:tblPr>
                  <w:tblGrid>
                    <w:gridCol w:w="4266"/>
                  </w:tblGrid>
                  <w:tr w:rsidR="00EF0DB6">
                    <w:trPr>
                      <w:trHeight w:val="165"/>
                    </w:trPr>
                    <w:tc>
                      <w:tcPr>
                        <w:tcW w:w="4266" w:type="dxa"/>
                        <w:tcBorders>
                          <w:top w:val="single" w:sz="4" w:space="0" w:color="000000"/>
                          <w:left w:val="nil"/>
                          <w:bottom w:val="single" w:sz="4" w:space="0" w:color="000000"/>
                          <w:right w:val="nil"/>
                          <w:tl2br w:val="nil"/>
                          <w:tr2bl w:val="nil"/>
                        </w:tcBorders>
                        <w:tcMar>
                          <w:top w:w="0" w:type="dxa"/>
                          <w:left w:w="108" w:type="dxa"/>
                          <w:bottom w:w="0" w:type="dxa"/>
                          <w:right w:w="108" w:type="dxa"/>
                        </w:tcMar>
                      </w:tcPr>
                      <w:p w:rsidR="00EF0DB6" w:rsidRDefault="00EF0DB6">
                        <w:pPr>
                          <w:widowControl w:val="0"/>
                          <w:spacing w:line="240" w:lineRule="auto"/>
                          <w:ind w:right="-25"/>
                          <w:rPr>
                            <w:rFonts w:ascii="Times New Roman" w:hAnsi="Times New Roman"/>
                            <w:sz w:val="16"/>
                            <w:szCs w:val="16"/>
                          </w:rPr>
                        </w:pPr>
                      </w:p>
                    </w:tc>
                  </w:tr>
                </w:tbl>
                <w:p w:rsidR="00EF0DB6" w:rsidRDefault="007621E3">
                  <w:pPr>
                    <w:widowControl w:val="0"/>
                    <w:spacing w:line="240" w:lineRule="auto"/>
                    <w:ind w:right="-25"/>
                    <w:jc w:val="center"/>
                    <w:rPr>
                      <w:rFonts w:ascii="Times New Roman" w:hAnsi="Times New Roman"/>
                      <w:b/>
                      <w:sz w:val="16"/>
                      <w:szCs w:val="16"/>
                    </w:rPr>
                  </w:pPr>
                  <w:r>
                    <w:rPr>
                      <w:rFonts w:ascii="Times New Roman" w:hAnsi="Times New Roman"/>
                      <w:b/>
                      <w:sz w:val="16"/>
                      <w:szCs w:val="16"/>
                      <w:vertAlign w:val="superscript"/>
                    </w:rPr>
                    <w:t>(</w:t>
                  </w:r>
                  <w:r>
                    <w:rPr>
                      <w:rFonts w:ascii="Times New Roman" w:hAnsi="Times New Roman"/>
                      <w:sz w:val="16"/>
                      <w:szCs w:val="16"/>
                      <w:vertAlign w:val="superscript"/>
                    </w:rPr>
                    <w:t>ФИО полностью)</w:t>
                  </w:r>
                </w:p>
                <w:p w:rsidR="00EF0DB6" w:rsidRDefault="00EF0DB6">
                  <w:pPr>
                    <w:widowControl w:val="0"/>
                    <w:spacing w:line="240" w:lineRule="auto"/>
                    <w:ind w:right="-25"/>
                    <w:rPr>
                      <w:rFonts w:ascii="Times New Roman" w:hAnsi="Times New Roman"/>
                      <w:sz w:val="16"/>
                      <w:szCs w:val="16"/>
                    </w:rPr>
                  </w:pPr>
                </w:p>
              </w:tc>
            </w:tr>
            <w:tr w:rsidR="00EF0DB6">
              <w:trPr>
                <w:trHeight w:val="110"/>
              </w:trPr>
              <w:tc>
                <w:tcPr>
                  <w:tcW w:w="4266" w:type="dxa"/>
                  <w:tcBorders>
                    <w:top w:val="single" w:sz="4" w:space="0" w:color="000000"/>
                    <w:left w:val="nil"/>
                    <w:bottom w:val="single" w:sz="4" w:space="0" w:color="000000"/>
                    <w:right w:val="nil"/>
                    <w:tl2br w:val="nil"/>
                    <w:tr2bl w:val="nil"/>
                  </w:tcBorders>
                  <w:tcMar>
                    <w:top w:w="0" w:type="dxa"/>
                    <w:left w:w="108" w:type="dxa"/>
                    <w:bottom w:w="0" w:type="dxa"/>
                    <w:right w:w="108" w:type="dxa"/>
                  </w:tcMar>
                </w:tcPr>
                <w:p w:rsidR="00EF0DB6" w:rsidRDefault="00EF0DB6">
                  <w:pPr>
                    <w:widowControl w:val="0"/>
                    <w:spacing w:line="240" w:lineRule="auto"/>
                    <w:ind w:right="-25"/>
                    <w:rPr>
                      <w:rFonts w:ascii="Times New Roman" w:hAnsi="Times New Roman"/>
                      <w:sz w:val="16"/>
                      <w:szCs w:val="16"/>
                    </w:rPr>
                  </w:pPr>
                </w:p>
              </w:tc>
            </w:tr>
            <w:tr w:rsidR="00EF0DB6">
              <w:trPr>
                <w:trHeight w:val="157"/>
              </w:trPr>
              <w:tc>
                <w:tcPr>
                  <w:tcW w:w="4266" w:type="dxa"/>
                  <w:tcBorders>
                    <w:top w:val="single" w:sz="4" w:space="0" w:color="000000"/>
                    <w:left w:val="nil"/>
                    <w:bottom w:val="single" w:sz="4" w:space="0" w:color="000000"/>
                    <w:right w:val="nil"/>
                    <w:tl2br w:val="nil"/>
                    <w:tr2bl w:val="nil"/>
                  </w:tcBorders>
                  <w:tcMar>
                    <w:top w:w="0" w:type="dxa"/>
                    <w:left w:w="108" w:type="dxa"/>
                    <w:bottom w:w="0" w:type="dxa"/>
                    <w:right w:w="108" w:type="dxa"/>
                  </w:tcMar>
                </w:tcPr>
                <w:p w:rsidR="00EF0DB6" w:rsidRDefault="00EF0DB6">
                  <w:pPr>
                    <w:widowControl w:val="0"/>
                    <w:spacing w:line="240" w:lineRule="auto"/>
                    <w:ind w:right="-25"/>
                    <w:rPr>
                      <w:rFonts w:ascii="Times New Roman" w:hAnsi="Times New Roman"/>
                      <w:sz w:val="16"/>
                      <w:szCs w:val="16"/>
                    </w:rPr>
                  </w:pPr>
                </w:p>
              </w:tc>
            </w:tr>
            <w:tr w:rsidR="00EF0DB6">
              <w:trPr>
                <w:trHeight w:val="84"/>
              </w:trPr>
              <w:tc>
                <w:tcPr>
                  <w:tcW w:w="4266" w:type="dxa"/>
                  <w:tcBorders>
                    <w:top w:val="single" w:sz="4" w:space="0" w:color="000000"/>
                    <w:left w:val="nil"/>
                    <w:bottom w:val="single" w:sz="4" w:space="0" w:color="000000"/>
                    <w:right w:val="nil"/>
                    <w:tl2br w:val="nil"/>
                    <w:tr2bl w:val="nil"/>
                  </w:tcBorders>
                  <w:tcMar>
                    <w:top w:w="0" w:type="dxa"/>
                    <w:left w:w="108" w:type="dxa"/>
                    <w:bottom w:w="0" w:type="dxa"/>
                    <w:right w:w="108" w:type="dxa"/>
                  </w:tcMar>
                </w:tcPr>
                <w:p w:rsidR="00EF0DB6" w:rsidRDefault="007621E3">
                  <w:pPr>
                    <w:widowControl w:val="0"/>
                    <w:spacing w:line="240" w:lineRule="auto"/>
                    <w:ind w:right="-25"/>
                    <w:rPr>
                      <w:rFonts w:ascii="Times New Roman" w:hAnsi="Times New Roman"/>
                      <w:sz w:val="16"/>
                      <w:szCs w:val="16"/>
                    </w:rPr>
                  </w:pPr>
                  <w:r>
                    <w:rPr>
                      <w:rFonts w:ascii="Arial" w:hAnsi="Arial"/>
                      <w:color w:val="34495E"/>
                      <w:sz w:val="16"/>
                      <w:szCs w:val="16"/>
                      <w:shd w:val="clear" w:color="auto" w:fill="FFFFFF"/>
                    </w:rPr>
                    <w:t xml:space="preserve"> </w:t>
                  </w:r>
                </w:p>
              </w:tc>
            </w:tr>
            <w:tr w:rsidR="00EF0DB6">
              <w:trPr>
                <w:trHeight w:val="267"/>
              </w:trPr>
              <w:tc>
                <w:tcPr>
                  <w:tcW w:w="4266" w:type="dxa"/>
                  <w:tcBorders>
                    <w:top w:val="single" w:sz="4" w:space="0" w:color="000000"/>
                    <w:left w:val="nil"/>
                    <w:bottom w:val="single" w:sz="4" w:space="0" w:color="000000"/>
                    <w:right w:val="nil"/>
                    <w:tl2br w:val="nil"/>
                    <w:tr2bl w:val="nil"/>
                  </w:tcBorders>
                  <w:tcMar>
                    <w:top w:w="0" w:type="dxa"/>
                    <w:left w:w="108" w:type="dxa"/>
                    <w:bottom w:w="0" w:type="dxa"/>
                    <w:right w:w="108" w:type="dxa"/>
                  </w:tcMar>
                </w:tcPr>
                <w:p w:rsidR="00EF0DB6" w:rsidRDefault="007621E3">
                  <w:pPr>
                    <w:widowControl w:val="0"/>
                    <w:spacing w:line="240" w:lineRule="auto"/>
                    <w:ind w:right="-25"/>
                    <w:rPr>
                      <w:rFonts w:ascii="Times New Roman" w:hAnsi="Times New Roman"/>
                      <w:sz w:val="16"/>
                      <w:szCs w:val="16"/>
                    </w:rPr>
                  </w:pPr>
                  <w:r>
                    <w:rPr>
                      <w:rFonts w:ascii="Times New Roman" w:hAnsi="Times New Roman"/>
                      <w:sz w:val="16"/>
                      <w:szCs w:val="16"/>
                    </w:rPr>
                    <w:t>Адрес регистрации:</w:t>
                  </w:r>
                  <w:r>
                    <w:rPr>
                      <w:rFonts w:ascii="Arial" w:hAnsi="Arial"/>
                      <w:color w:val="34495E"/>
                      <w:sz w:val="16"/>
                      <w:szCs w:val="16"/>
                      <w:shd w:val="clear" w:color="auto" w:fill="FFFFFF"/>
                    </w:rPr>
                    <w:t xml:space="preserve"> </w:t>
                  </w:r>
                </w:p>
              </w:tc>
            </w:tr>
            <w:tr w:rsidR="00EF0DB6">
              <w:trPr>
                <w:trHeight w:val="157"/>
              </w:trPr>
              <w:tc>
                <w:tcPr>
                  <w:tcW w:w="4266" w:type="dxa"/>
                  <w:tcBorders>
                    <w:top w:val="single" w:sz="4" w:space="0" w:color="000000"/>
                    <w:left w:val="nil"/>
                    <w:bottom w:val="single" w:sz="4" w:space="0" w:color="000000"/>
                    <w:right w:val="nil"/>
                    <w:tl2br w:val="nil"/>
                    <w:tr2bl w:val="nil"/>
                  </w:tcBorders>
                  <w:tcMar>
                    <w:top w:w="0" w:type="dxa"/>
                    <w:left w:w="108" w:type="dxa"/>
                    <w:bottom w:w="0" w:type="dxa"/>
                    <w:right w:w="108" w:type="dxa"/>
                  </w:tcMar>
                </w:tcPr>
                <w:p w:rsidR="00EF0DB6" w:rsidRDefault="00EF0DB6">
                  <w:pPr>
                    <w:rPr>
                      <w:sz w:val="16"/>
                      <w:szCs w:val="16"/>
                    </w:rPr>
                  </w:pPr>
                </w:p>
              </w:tc>
            </w:tr>
            <w:tr w:rsidR="00EF0DB6">
              <w:trPr>
                <w:trHeight w:val="189"/>
              </w:trPr>
              <w:tc>
                <w:tcPr>
                  <w:tcW w:w="4266" w:type="dxa"/>
                  <w:tcBorders>
                    <w:top w:val="single" w:sz="4" w:space="0" w:color="000000"/>
                    <w:left w:val="nil"/>
                    <w:bottom w:val="single" w:sz="4" w:space="0" w:color="000000"/>
                    <w:right w:val="nil"/>
                    <w:tl2br w:val="nil"/>
                    <w:tr2bl w:val="nil"/>
                  </w:tcBorders>
                  <w:tcMar>
                    <w:top w:w="0" w:type="dxa"/>
                    <w:left w:w="108" w:type="dxa"/>
                    <w:bottom w:w="0" w:type="dxa"/>
                    <w:right w:w="108" w:type="dxa"/>
                  </w:tcMar>
                </w:tcPr>
                <w:p w:rsidR="00EF0DB6" w:rsidRDefault="00EF0DB6">
                  <w:pPr>
                    <w:widowControl w:val="0"/>
                    <w:spacing w:line="240" w:lineRule="auto"/>
                    <w:ind w:right="-25"/>
                    <w:rPr>
                      <w:rFonts w:ascii="Times New Roman" w:hAnsi="Times New Roman"/>
                      <w:sz w:val="16"/>
                      <w:szCs w:val="16"/>
                    </w:rPr>
                  </w:pPr>
                </w:p>
              </w:tc>
            </w:tr>
            <w:tr w:rsidR="00EF0DB6">
              <w:trPr>
                <w:trHeight w:val="157"/>
              </w:trPr>
              <w:tc>
                <w:tcPr>
                  <w:tcW w:w="4266" w:type="dxa"/>
                  <w:tcBorders>
                    <w:top w:val="single" w:sz="4" w:space="0" w:color="000000"/>
                    <w:left w:val="nil"/>
                    <w:bottom w:val="single" w:sz="4" w:space="0" w:color="000000"/>
                    <w:right w:val="nil"/>
                    <w:tl2br w:val="nil"/>
                    <w:tr2bl w:val="nil"/>
                  </w:tcBorders>
                  <w:tcMar>
                    <w:top w:w="0" w:type="dxa"/>
                    <w:left w:w="108" w:type="dxa"/>
                    <w:bottom w:w="0" w:type="dxa"/>
                    <w:right w:w="108" w:type="dxa"/>
                  </w:tcMar>
                </w:tcPr>
                <w:p w:rsidR="00EF0DB6" w:rsidRDefault="007621E3">
                  <w:pPr>
                    <w:widowControl w:val="0"/>
                    <w:spacing w:line="240" w:lineRule="auto"/>
                    <w:ind w:right="-25"/>
                    <w:rPr>
                      <w:rFonts w:ascii="Times New Roman" w:hAnsi="Times New Roman"/>
                      <w:sz w:val="16"/>
                      <w:szCs w:val="16"/>
                    </w:rPr>
                  </w:pPr>
                  <w:r>
                    <w:rPr>
                      <w:rFonts w:ascii="Times New Roman" w:hAnsi="Times New Roman"/>
                      <w:sz w:val="16"/>
                      <w:szCs w:val="16"/>
                    </w:rPr>
                    <w:t>Контактный номер телефона:</w:t>
                  </w:r>
                </w:p>
              </w:tc>
            </w:tr>
            <w:tr w:rsidR="00EF0DB6">
              <w:trPr>
                <w:trHeight w:val="219"/>
              </w:trPr>
              <w:tc>
                <w:tcPr>
                  <w:tcW w:w="4266" w:type="dxa"/>
                  <w:tcBorders>
                    <w:top w:val="single" w:sz="4" w:space="0" w:color="000000"/>
                    <w:left w:val="nil"/>
                    <w:bottom w:val="single" w:sz="4" w:space="0" w:color="000000"/>
                    <w:right w:val="nil"/>
                    <w:tl2br w:val="nil"/>
                    <w:tr2bl w:val="nil"/>
                  </w:tcBorders>
                  <w:tcMar>
                    <w:top w:w="0" w:type="dxa"/>
                    <w:left w:w="108" w:type="dxa"/>
                    <w:bottom w:w="0" w:type="dxa"/>
                    <w:right w:w="108" w:type="dxa"/>
                  </w:tcMar>
                </w:tcPr>
                <w:p w:rsidR="00EF0DB6" w:rsidRDefault="00EF0DB6">
                  <w:pPr>
                    <w:widowControl w:val="0"/>
                    <w:spacing w:line="240" w:lineRule="auto"/>
                    <w:ind w:right="-25"/>
                    <w:rPr>
                      <w:rFonts w:ascii="Times New Roman" w:hAnsi="Times New Roman"/>
                      <w:sz w:val="16"/>
                      <w:szCs w:val="16"/>
                    </w:rPr>
                  </w:pPr>
                </w:p>
              </w:tc>
            </w:tr>
            <w:tr w:rsidR="00EF0DB6">
              <w:trPr>
                <w:trHeight w:val="143"/>
              </w:trPr>
              <w:tc>
                <w:tcPr>
                  <w:tcW w:w="4266" w:type="dxa"/>
                  <w:tcBorders>
                    <w:top w:val="single" w:sz="4" w:space="0" w:color="000000"/>
                    <w:left w:val="nil"/>
                    <w:bottom w:val="single" w:sz="4" w:space="0" w:color="000000"/>
                    <w:right w:val="nil"/>
                    <w:tl2br w:val="nil"/>
                    <w:tr2bl w:val="nil"/>
                  </w:tcBorders>
                  <w:tcMar>
                    <w:top w:w="0" w:type="dxa"/>
                    <w:left w:w="108" w:type="dxa"/>
                    <w:bottom w:w="0" w:type="dxa"/>
                    <w:right w:w="108" w:type="dxa"/>
                  </w:tcMar>
                </w:tcPr>
                <w:p w:rsidR="00EF0DB6" w:rsidRDefault="0015220A">
                  <w:pPr>
                    <w:widowControl w:val="0"/>
                    <w:spacing w:line="240" w:lineRule="auto"/>
                    <w:ind w:right="-25"/>
                    <w:rPr>
                      <w:rFonts w:ascii="Times New Roman" w:hAnsi="Times New Roman"/>
                      <w:sz w:val="16"/>
                      <w:szCs w:val="16"/>
                    </w:rPr>
                  </w:pPr>
                  <w:r>
                    <w:rPr>
                      <w:rFonts w:ascii="Times New Roman" w:hAnsi="Times New Roman"/>
                      <w:sz w:val="16"/>
                      <w:szCs w:val="16"/>
                    </w:rPr>
                    <w:t>Адрес эл.почты:</w:t>
                  </w:r>
                </w:p>
              </w:tc>
            </w:tr>
          </w:tbl>
          <w:p w:rsidR="00EF0DB6" w:rsidRDefault="00EF0DB6">
            <w:pPr>
              <w:widowControl w:val="0"/>
              <w:spacing w:line="240" w:lineRule="auto"/>
              <w:ind w:right="-26"/>
              <w:jc w:val="both"/>
              <w:rPr>
                <w:rFonts w:ascii="Times New Roman" w:hAnsi="Times New Roman"/>
                <w:b/>
                <w:sz w:val="20"/>
              </w:rPr>
            </w:pPr>
          </w:p>
        </w:tc>
      </w:tr>
    </w:tbl>
    <w:p w:rsidR="00EF0DB6" w:rsidRDefault="007621E3">
      <w:pPr>
        <w:widowControl w:val="0"/>
        <w:spacing w:line="240" w:lineRule="auto"/>
        <w:rPr>
          <w:rFonts w:ascii="Times New Roman" w:hAnsi="Times New Roman"/>
          <w:b/>
          <w:sz w:val="16"/>
        </w:rPr>
      </w:pPr>
      <w:r>
        <w:rPr>
          <w:rFonts w:ascii="Times New Roman" w:hAnsi="Times New Roman"/>
          <w:b/>
          <w:sz w:val="16"/>
        </w:rPr>
        <w:t>*Заполняется при заключении договора в пользу третьего лица – Пациента</w:t>
      </w:r>
    </w:p>
    <w:p w:rsidR="0015220A" w:rsidRDefault="007621E3" w:rsidP="000240B6">
      <w:pPr>
        <w:widowControl w:val="0"/>
        <w:spacing w:line="240" w:lineRule="auto"/>
        <w:rPr>
          <w:rFonts w:ascii="Times New Roman" w:hAnsi="Times New Roman"/>
          <w:sz w:val="20"/>
        </w:rPr>
      </w:pPr>
      <w:r>
        <w:rPr>
          <w:rFonts w:ascii="Times New Roman" w:hAnsi="Times New Roman"/>
          <w:b/>
          <w:sz w:val="16"/>
        </w:rPr>
        <w:t>Подписание Заказчиком и Пациентом настоящего Договора свидетельствует об ознакомлении со всем изложенным внастоящем Договоре и полном с ним согласии. Заказчиком/Пациентом получен экземп</w:t>
      </w:r>
      <w:r w:rsidR="0015220A">
        <w:rPr>
          <w:rFonts w:ascii="Times New Roman" w:hAnsi="Times New Roman"/>
          <w:b/>
          <w:sz w:val="16"/>
        </w:rPr>
        <w:t>ляр настоящего договора на руки.</w:t>
      </w:r>
      <w:r w:rsidR="000240B6">
        <w:rPr>
          <w:rFonts w:ascii="Times New Roman" w:hAnsi="Times New Roman"/>
          <w:b/>
          <w:sz w:val="16"/>
        </w:rPr>
        <w:t xml:space="preserve">    </w:t>
      </w:r>
      <w:r w:rsidR="00803645">
        <w:rPr>
          <w:rFonts w:ascii="Times New Roman" w:hAnsi="Times New Roman"/>
          <w:sz w:val="20"/>
        </w:rPr>
        <w:t xml:space="preserve"> </w:t>
      </w:r>
      <w:r w:rsidR="000240B6">
        <w:rPr>
          <w:rFonts w:ascii="Times New Roman" w:hAnsi="Times New Roman"/>
          <w:sz w:val="20"/>
        </w:rPr>
        <w:t xml:space="preserve">                                                                                                       </w:t>
      </w:r>
    </w:p>
    <w:p w:rsidR="00EF0DB6" w:rsidRPr="000240B6" w:rsidRDefault="000240B6" w:rsidP="000240B6">
      <w:pPr>
        <w:widowControl w:val="0"/>
        <w:spacing w:line="240" w:lineRule="auto"/>
        <w:rPr>
          <w:rFonts w:ascii="Times New Roman" w:hAnsi="Times New Roman"/>
          <w:b/>
          <w:sz w:val="16"/>
        </w:rPr>
      </w:pPr>
      <w:r>
        <w:rPr>
          <w:rFonts w:ascii="Times New Roman" w:hAnsi="Times New Roman"/>
          <w:sz w:val="20"/>
        </w:rPr>
        <w:lastRenderedPageBreak/>
        <w:t>Приложение №1</w:t>
      </w:r>
      <w:r w:rsidR="00803645">
        <w:rPr>
          <w:rFonts w:ascii="Times New Roman" w:hAnsi="Times New Roman"/>
          <w:sz w:val="20"/>
        </w:rPr>
        <w:t xml:space="preserve"> </w:t>
      </w:r>
      <w:r w:rsidR="007621E3">
        <w:rPr>
          <w:rFonts w:ascii="Times New Roman" w:hAnsi="Times New Roman"/>
          <w:sz w:val="20"/>
        </w:rPr>
        <w:t xml:space="preserve">к договору на оказание платных медицинских </w:t>
      </w:r>
      <w:r w:rsidR="00803645">
        <w:rPr>
          <w:rFonts w:ascii="Times New Roman" w:hAnsi="Times New Roman"/>
          <w:sz w:val="20"/>
        </w:rPr>
        <w:t xml:space="preserve">услуг </w:t>
      </w:r>
    </w:p>
    <w:p w:rsidR="00EF0DB6" w:rsidRDefault="00803645" w:rsidP="00803645">
      <w:pPr>
        <w:widowControl w:val="0"/>
        <w:spacing w:after="0" w:line="240" w:lineRule="auto"/>
        <w:rPr>
          <w:rFonts w:ascii="Times New Roman" w:hAnsi="Times New Roman"/>
          <w:sz w:val="20"/>
        </w:rPr>
      </w:pPr>
      <w:r>
        <w:rPr>
          <w:rFonts w:ascii="Times New Roman" w:hAnsi="Times New Roman"/>
          <w:sz w:val="20"/>
        </w:rPr>
        <w:t xml:space="preserve">                                                                      </w:t>
      </w:r>
      <w:r w:rsidR="007621E3">
        <w:rPr>
          <w:rFonts w:ascii="Times New Roman" w:hAnsi="Times New Roman"/>
          <w:sz w:val="20"/>
        </w:rPr>
        <w:t xml:space="preserve">№ </w:t>
      </w:r>
      <w:r>
        <w:rPr>
          <w:rFonts w:ascii="Times New Roman" w:hAnsi="Times New Roman"/>
          <w:sz w:val="20"/>
        </w:rPr>
        <w:t>___ от «___» ____ 202__г.</w:t>
      </w:r>
    </w:p>
    <w:p w:rsidR="00EF0DB6" w:rsidRDefault="00EF0DB6">
      <w:pPr>
        <w:widowControl w:val="0"/>
        <w:spacing w:line="240" w:lineRule="auto"/>
        <w:ind w:firstLine="1418"/>
        <w:jc w:val="right"/>
        <w:rPr>
          <w:rFonts w:ascii="Times New Roman" w:hAnsi="Times New Roman"/>
          <w:sz w:val="20"/>
        </w:rPr>
      </w:pPr>
    </w:p>
    <w:p w:rsidR="00EF0DB6" w:rsidRDefault="007621E3">
      <w:pPr>
        <w:widowControl w:val="0"/>
        <w:spacing w:line="240" w:lineRule="auto"/>
        <w:jc w:val="center"/>
        <w:rPr>
          <w:rFonts w:ascii="Times New Roman" w:hAnsi="Times New Roman"/>
          <w:b/>
          <w:sz w:val="20"/>
        </w:rPr>
      </w:pPr>
      <w:r>
        <w:rPr>
          <w:rFonts w:ascii="Times New Roman" w:hAnsi="Times New Roman"/>
          <w:b/>
          <w:sz w:val="20"/>
        </w:rPr>
        <w:t>Смета</w:t>
      </w:r>
    </w:p>
    <w:p w:rsidR="00EF0DB6" w:rsidRDefault="000D0F1B">
      <w:pPr>
        <w:widowControl w:val="0"/>
        <w:spacing w:line="240" w:lineRule="auto"/>
        <w:jc w:val="both"/>
        <w:rPr>
          <w:rFonts w:ascii="Times New Roman" w:hAnsi="Times New Roman"/>
          <w:b/>
          <w:sz w:val="20"/>
        </w:rPr>
      </w:pPr>
      <w:r>
        <w:rPr>
          <w:rFonts w:ascii="Times New Roman" w:hAnsi="Times New Roman"/>
          <w:b/>
          <w:sz w:val="20"/>
        </w:rPr>
        <w:t xml:space="preserve"> г. Курск</w:t>
      </w:r>
      <w:r w:rsidR="007621E3">
        <w:rPr>
          <w:rFonts w:ascii="Times New Roman" w:hAnsi="Times New Roman"/>
          <w:b/>
          <w:sz w:val="20"/>
        </w:rPr>
        <w:tab/>
        <w:t xml:space="preserve">                                                                                                                                           </w:t>
      </w:r>
      <w:r w:rsidR="007621E3">
        <w:rPr>
          <w:rFonts w:ascii="Times New Roman" w:hAnsi="Times New Roman"/>
          <w:b/>
          <w:sz w:val="20"/>
          <w:shd w:val="clear" w:color="auto" w:fill="CDCDCD"/>
        </w:rPr>
        <w:t xml:space="preserve"> дата</w:t>
      </w:r>
    </w:p>
    <w:p w:rsidR="00EF0DB6" w:rsidRDefault="00EF0DB6">
      <w:pPr>
        <w:widowControl w:val="0"/>
        <w:spacing w:line="240" w:lineRule="auto"/>
        <w:jc w:val="both"/>
        <w:rPr>
          <w:rFonts w:ascii="Times New Roman" w:hAnsi="Times New Roman"/>
          <w:b/>
          <w:sz w:val="20"/>
        </w:rPr>
      </w:pPr>
    </w:p>
    <w:p w:rsidR="00EF0DB6" w:rsidRDefault="007621E3">
      <w:pPr>
        <w:widowControl w:val="0"/>
        <w:spacing w:line="240" w:lineRule="auto"/>
        <w:jc w:val="both"/>
        <w:rPr>
          <w:rFonts w:ascii="Times New Roman" w:hAnsi="Times New Roman"/>
          <w:b/>
          <w:sz w:val="20"/>
        </w:rPr>
      </w:pPr>
      <w:r>
        <w:rPr>
          <w:rFonts w:ascii="Times New Roman" w:hAnsi="Times New Roman"/>
          <w:b/>
          <w:sz w:val="18"/>
        </w:rPr>
        <w:t>ОБЩЕСТВО С ОГРАНИЧЕННОЙ ОТВЕТСТВЕННОСТЬЮ Стомато</w:t>
      </w:r>
      <w:r w:rsidR="002E017B">
        <w:rPr>
          <w:rFonts w:ascii="Times New Roman" w:hAnsi="Times New Roman"/>
          <w:b/>
          <w:sz w:val="18"/>
        </w:rPr>
        <w:t xml:space="preserve">логическая </w:t>
      </w:r>
      <w:r w:rsidR="000D0F1B">
        <w:rPr>
          <w:rFonts w:ascii="Times New Roman" w:hAnsi="Times New Roman"/>
          <w:b/>
          <w:sz w:val="18"/>
        </w:rPr>
        <w:t>клиника «Эстедент плюс</w:t>
      </w:r>
      <w:r>
        <w:rPr>
          <w:rFonts w:ascii="Times New Roman" w:hAnsi="Times New Roman"/>
          <w:b/>
          <w:sz w:val="18"/>
        </w:rPr>
        <w:t xml:space="preserve">», </w:t>
      </w:r>
      <w:r>
        <w:rPr>
          <w:rFonts w:ascii="Times New Roman" w:hAnsi="Times New Roman"/>
          <w:sz w:val="18"/>
        </w:rPr>
        <w:t xml:space="preserve">в лице </w:t>
      </w:r>
      <w:r w:rsidR="002E017B">
        <w:rPr>
          <w:rFonts w:ascii="Times New Roman" w:hAnsi="Times New Roman"/>
          <w:sz w:val="18"/>
        </w:rPr>
        <w:t>генерального директора Бокарева.Ф.В.</w:t>
      </w:r>
      <w:r>
        <w:rPr>
          <w:rFonts w:ascii="Times New Roman" w:hAnsi="Times New Roman"/>
          <w:sz w:val="18"/>
        </w:rPr>
        <w:t>, действую</w:t>
      </w:r>
      <w:r w:rsidR="00803645">
        <w:rPr>
          <w:rFonts w:ascii="Times New Roman" w:hAnsi="Times New Roman"/>
          <w:sz w:val="18"/>
        </w:rPr>
        <w:t>щего</w:t>
      </w:r>
      <w:r w:rsidR="002E017B">
        <w:rPr>
          <w:rFonts w:ascii="Times New Roman" w:hAnsi="Times New Roman"/>
          <w:sz w:val="18"/>
        </w:rPr>
        <w:t xml:space="preserve"> на основании </w:t>
      </w:r>
      <w:r w:rsidR="00803645">
        <w:rPr>
          <w:rFonts w:ascii="Times New Roman" w:hAnsi="Times New Roman"/>
          <w:sz w:val="18"/>
        </w:rPr>
        <w:t xml:space="preserve">Устава, </w:t>
      </w:r>
      <w:r w:rsidR="000240B6">
        <w:rPr>
          <w:rFonts w:ascii="Times New Roman" w:hAnsi="Times New Roman"/>
          <w:sz w:val="18"/>
        </w:rPr>
        <w:t>именуемое</w:t>
      </w:r>
      <w:r>
        <w:rPr>
          <w:rFonts w:ascii="Times New Roman" w:hAnsi="Times New Roman"/>
          <w:sz w:val="18"/>
        </w:rPr>
        <w:t xml:space="preserve"> в дальнейшем </w:t>
      </w:r>
      <w:r>
        <w:rPr>
          <w:rFonts w:ascii="Times New Roman" w:hAnsi="Times New Roman"/>
          <w:b/>
          <w:sz w:val="18"/>
        </w:rPr>
        <w:t xml:space="preserve">«Исполнитель», </w:t>
      </w:r>
      <w:r>
        <w:rPr>
          <w:rFonts w:ascii="Times New Roman" w:hAnsi="Times New Roman"/>
          <w:sz w:val="18"/>
        </w:rPr>
        <w:t xml:space="preserve">с одной стороны,и </w:t>
      </w:r>
      <w:r>
        <w:rPr>
          <w:rFonts w:ascii="Times New Roman" w:hAnsi="Times New Roman"/>
          <w:sz w:val="18"/>
          <w:shd w:val="clear" w:color="auto" w:fill="CDCDCD"/>
        </w:rPr>
        <w:t>_____________________</w:t>
      </w:r>
      <w:r>
        <w:rPr>
          <w:rStyle w:val="10"/>
          <w:rFonts w:ascii="Times New Roman" w:hAnsi="Times New Roman"/>
          <w:sz w:val="18"/>
          <w:shd w:val="clear" w:color="auto" w:fill="CDCDCD"/>
        </w:rPr>
        <w:t>_ (ФИО)</w:t>
      </w:r>
      <w:r>
        <w:rPr>
          <w:rStyle w:val="10"/>
          <w:rFonts w:ascii="Times New Roman" w:hAnsi="Times New Roman"/>
          <w:sz w:val="18"/>
        </w:rPr>
        <w:t xml:space="preserve"> именуемый(ая) в дальнейшем </w:t>
      </w:r>
      <w:r>
        <w:rPr>
          <w:rStyle w:val="10"/>
          <w:rFonts w:ascii="Times New Roman" w:hAnsi="Times New Roman"/>
          <w:b/>
          <w:sz w:val="18"/>
        </w:rPr>
        <w:t>«Заказчик»</w:t>
      </w:r>
      <w:r>
        <w:rPr>
          <w:rStyle w:val="10"/>
          <w:rFonts w:ascii="Times New Roman" w:hAnsi="Times New Roman"/>
          <w:sz w:val="18"/>
        </w:rPr>
        <w:t xml:space="preserve">, с другой стороны, </w:t>
      </w:r>
      <w:r>
        <w:rPr>
          <w:rFonts w:ascii="Times New Roman" w:hAnsi="Times New Roman"/>
          <w:sz w:val="18"/>
        </w:rPr>
        <w:t xml:space="preserve">далее совместно именуемые </w:t>
      </w:r>
      <w:r>
        <w:rPr>
          <w:rFonts w:ascii="Times New Roman" w:hAnsi="Times New Roman"/>
          <w:b/>
          <w:sz w:val="18"/>
        </w:rPr>
        <w:t>«Стороны»</w:t>
      </w:r>
      <w:r>
        <w:rPr>
          <w:rFonts w:ascii="Times New Roman" w:hAnsi="Times New Roman"/>
          <w:sz w:val="18"/>
        </w:rPr>
        <w:t xml:space="preserve">, </w:t>
      </w:r>
      <w:r>
        <w:rPr>
          <w:rStyle w:val="10"/>
          <w:rFonts w:ascii="Times New Roman" w:hAnsi="Times New Roman"/>
          <w:sz w:val="18"/>
        </w:rPr>
        <w:t>составили настоящую Смету:</w:t>
      </w:r>
    </w:p>
    <w:p w:rsidR="00EF0DB6" w:rsidRDefault="00EF0DB6">
      <w:pPr>
        <w:widowControl w:val="0"/>
        <w:spacing w:line="240" w:lineRule="auto"/>
        <w:rPr>
          <w:rFonts w:ascii="Times New Roman" w:hAnsi="Times New Roman"/>
          <w:sz w:val="20"/>
        </w:rPr>
      </w:pPr>
    </w:p>
    <w:tbl>
      <w:tblPr>
        <w:tblW w:w="0" w:type="auto"/>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A0" w:firstRow="1" w:lastRow="0" w:firstColumn="1" w:lastColumn="0" w:noHBand="0" w:noVBand="1"/>
      </w:tblPr>
      <w:tblGrid>
        <w:gridCol w:w="431"/>
        <w:gridCol w:w="919"/>
        <w:gridCol w:w="2626"/>
        <w:gridCol w:w="1276"/>
        <w:gridCol w:w="850"/>
        <w:gridCol w:w="1134"/>
        <w:gridCol w:w="1559"/>
      </w:tblGrid>
      <w:tr w:rsidR="00803645" w:rsidTr="00A24ADC">
        <w:trPr>
          <w:trHeight w:val="808"/>
        </w:trPr>
        <w:tc>
          <w:tcPr>
            <w:tcW w:w="431" w:type="dxa"/>
            <w:tcBorders>
              <w:top w:val="single" w:sz="4" w:space="0" w:color="000000"/>
              <w:left w:val="single" w:sz="4" w:space="0" w:color="000000"/>
              <w:bottom w:val="single" w:sz="4" w:space="0" w:color="000000"/>
              <w:right w:val="single" w:sz="4" w:space="0" w:color="000000"/>
              <w:tl2br w:val="nil"/>
              <w:tr2bl w:val="nil"/>
            </w:tcBorders>
            <w:tcMar>
              <w:top w:w="0" w:type="dxa"/>
              <w:left w:w="115" w:type="dxa"/>
              <w:bottom w:w="0" w:type="dxa"/>
              <w:right w:w="115" w:type="dxa"/>
            </w:tcMar>
          </w:tcPr>
          <w:p w:rsidR="00803645" w:rsidRDefault="00803645">
            <w:pPr>
              <w:widowControl w:val="0"/>
              <w:spacing w:line="240" w:lineRule="auto"/>
              <w:rPr>
                <w:rFonts w:ascii="Times New Roman" w:hAnsi="Times New Roman"/>
                <w:b/>
                <w:sz w:val="18"/>
              </w:rPr>
            </w:pPr>
            <w:r>
              <w:rPr>
                <w:rFonts w:ascii="Times New Roman" w:hAnsi="Times New Roman"/>
                <w:b/>
                <w:sz w:val="18"/>
              </w:rPr>
              <w:t>№ п/п</w:t>
            </w:r>
          </w:p>
        </w:tc>
        <w:tc>
          <w:tcPr>
            <w:tcW w:w="919" w:type="dxa"/>
            <w:tcBorders>
              <w:top w:val="single" w:sz="4" w:space="0" w:color="000000"/>
              <w:left w:val="single" w:sz="4" w:space="0" w:color="000000"/>
              <w:bottom w:val="single" w:sz="4" w:space="0" w:color="000000"/>
              <w:right w:val="single" w:sz="4" w:space="0" w:color="000000"/>
              <w:tl2br w:val="nil"/>
              <w:tr2bl w:val="nil"/>
            </w:tcBorders>
            <w:tcMar>
              <w:top w:w="0" w:type="dxa"/>
              <w:left w:w="115" w:type="dxa"/>
              <w:bottom w:w="0" w:type="dxa"/>
              <w:right w:w="115" w:type="dxa"/>
            </w:tcMar>
          </w:tcPr>
          <w:p w:rsidR="00803645" w:rsidRDefault="00803645">
            <w:pPr>
              <w:widowControl w:val="0"/>
              <w:spacing w:line="240" w:lineRule="auto"/>
              <w:rPr>
                <w:rFonts w:ascii="Times New Roman" w:hAnsi="Times New Roman"/>
                <w:b/>
                <w:sz w:val="18"/>
              </w:rPr>
            </w:pPr>
            <w:r>
              <w:rPr>
                <w:rFonts w:ascii="Times New Roman" w:hAnsi="Times New Roman"/>
                <w:b/>
                <w:sz w:val="18"/>
              </w:rPr>
              <w:t>Код услуги</w:t>
            </w:r>
          </w:p>
        </w:tc>
        <w:tc>
          <w:tcPr>
            <w:tcW w:w="2626" w:type="dxa"/>
            <w:tcBorders>
              <w:top w:val="single" w:sz="4" w:space="0" w:color="000000"/>
              <w:left w:val="single" w:sz="4" w:space="0" w:color="000000"/>
              <w:bottom w:val="single" w:sz="4" w:space="0" w:color="000000"/>
              <w:right w:val="single" w:sz="4" w:space="0" w:color="000000"/>
              <w:tl2br w:val="nil"/>
              <w:tr2bl w:val="nil"/>
            </w:tcBorders>
            <w:tcMar>
              <w:top w:w="0" w:type="dxa"/>
              <w:left w:w="115" w:type="dxa"/>
              <w:bottom w:w="0" w:type="dxa"/>
              <w:right w:w="115" w:type="dxa"/>
            </w:tcMar>
          </w:tcPr>
          <w:p w:rsidR="00803645" w:rsidRDefault="00803645">
            <w:pPr>
              <w:widowControl w:val="0"/>
              <w:spacing w:line="240" w:lineRule="auto"/>
              <w:rPr>
                <w:rFonts w:ascii="Times New Roman" w:hAnsi="Times New Roman"/>
                <w:b/>
                <w:sz w:val="18"/>
              </w:rPr>
            </w:pPr>
            <w:r>
              <w:rPr>
                <w:rFonts w:ascii="Times New Roman" w:hAnsi="Times New Roman"/>
                <w:b/>
                <w:sz w:val="18"/>
              </w:rPr>
              <w:t>Наименование медицинской услуги</w:t>
            </w:r>
          </w:p>
        </w:tc>
        <w:tc>
          <w:tcPr>
            <w:tcW w:w="1276" w:type="dxa"/>
            <w:tcBorders>
              <w:top w:val="single" w:sz="4" w:space="0" w:color="000000"/>
              <w:left w:val="single" w:sz="4" w:space="0" w:color="000000"/>
              <w:bottom w:val="single" w:sz="4" w:space="0" w:color="000000"/>
              <w:right w:val="single" w:sz="4" w:space="0" w:color="000000"/>
              <w:tl2br w:val="nil"/>
              <w:tr2bl w:val="nil"/>
            </w:tcBorders>
            <w:tcMar>
              <w:top w:w="0" w:type="dxa"/>
              <w:left w:w="115" w:type="dxa"/>
              <w:bottom w:w="0" w:type="dxa"/>
              <w:right w:w="115" w:type="dxa"/>
            </w:tcMar>
          </w:tcPr>
          <w:p w:rsidR="00803645" w:rsidRDefault="00803645">
            <w:pPr>
              <w:rPr>
                <w:rFonts w:ascii="Times New Roman" w:hAnsi="Times New Roman"/>
                <w:b/>
                <w:sz w:val="18"/>
              </w:rPr>
            </w:pPr>
            <w:r>
              <w:rPr>
                <w:rStyle w:val="10"/>
                <w:rFonts w:ascii="Times New Roman" w:hAnsi="Times New Roman"/>
                <w:b/>
                <w:sz w:val="18"/>
              </w:rPr>
              <w:t>Срок исполнения</w:t>
            </w:r>
          </w:p>
        </w:tc>
        <w:tc>
          <w:tcPr>
            <w:tcW w:w="850" w:type="dxa"/>
            <w:tcBorders>
              <w:top w:val="single" w:sz="4" w:space="0" w:color="000000"/>
              <w:left w:val="single" w:sz="4" w:space="0" w:color="000000"/>
              <w:bottom w:val="single" w:sz="4" w:space="0" w:color="000000"/>
              <w:right w:val="single" w:sz="4" w:space="0" w:color="000000"/>
              <w:tl2br w:val="nil"/>
              <w:tr2bl w:val="nil"/>
            </w:tcBorders>
            <w:tcMar>
              <w:top w:w="0" w:type="dxa"/>
              <w:left w:w="115" w:type="dxa"/>
              <w:bottom w:w="0" w:type="dxa"/>
              <w:right w:w="115" w:type="dxa"/>
            </w:tcMar>
          </w:tcPr>
          <w:p w:rsidR="00803645" w:rsidRDefault="00803645">
            <w:pPr>
              <w:rPr>
                <w:rStyle w:val="10"/>
                <w:rFonts w:ascii="Times New Roman" w:hAnsi="Times New Roman"/>
                <w:b/>
                <w:sz w:val="18"/>
              </w:rPr>
            </w:pPr>
            <w:r>
              <w:rPr>
                <w:rStyle w:val="10"/>
                <w:rFonts w:ascii="Times New Roman" w:hAnsi="Times New Roman"/>
                <w:b/>
                <w:sz w:val="18"/>
              </w:rPr>
              <w:t>Кол-во</w:t>
            </w:r>
          </w:p>
          <w:p w:rsidR="00803645" w:rsidRDefault="00803645">
            <w:pPr>
              <w:rPr>
                <w:rFonts w:ascii="Times New Roman" w:hAnsi="Times New Roman"/>
                <w:b/>
                <w:sz w:val="18"/>
              </w:rPr>
            </w:pPr>
            <w:r>
              <w:rPr>
                <w:rStyle w:val="10"/>
                <w:rFonts w:ascii="Times New Roman" w:hAnsi="Times New Roman"/>
                <w:b/>
                <w:sz w:val="18"/>
              </w:rPr>
              <w:t>услуг,штук</w:t>
            </w:r>
          </w:p>
        </w:tc>
        <w:tc>
          <w:tcPr>
            <w:tcW w:w="1134" w:type="dxa"/>
            <w:tcBorders>
              <w:top w:val="single" w:sz="4" w:space="0" w:color="000000"/>
              <w:left w:val="single" w:sz="4" w:space="0" w:color="000000"/>
              <w:bottom w:val="single" w:sz="4" w:space="0" w:color="000000"/>
              <w:right w:val="single" w:sz="4" w:space="0" w:color="000000"/>
              <w:tl2br w:val="nil"/>
              <w:tr2bl w:val="nil"/>
            </w:tcBorders>
            <w:tcMar>
              <w:top w:w="0" w:type="dxa"/>
              <w:left w:w="115" w:type="dxa"/>
              <w:bottom w:w="0" w:type="dxa"/>
              <w:right w:w="115" w:type="dxa"/>
            </w:tcMar>
          </w:tcPr>
          <w:p w:rsidR="00803645" w:rsidRDefault="00803645">
            <w:pPr>
              <w:rPr>
                <w:rFonts w:ascii="Times New Roman" w:hAnsi="Times New Roman"/>
                <w:b/>
                <w:sz w:val="18"/>
              </w:rPr>
            </w:pPr>
            <w:r>
              <w:rPr>
                <w:rStyle w:val="10"/>
                <w:rFonts w:ascii="Times New Roman" w:hAnsi="Times New Roman"/>
                <w:b/>
                <w:sz w:val="18"/>
              </w:rPr>
              <w:t>Цена (руб.)</w:t>
            </w:r>
          </w:p>
        </w:tc>
        <w:tc>
          <w:tcPr>
            <w:tcW w:w="1559" w:type="dxa"/>
            <w:tcBorders>
              <w:top w:val="single" w:sz="4" w:space="0" w:color="000000"/>
              <w:left w:val="single" w:sz="4" w:space="0" w:color="000000"/>
              <w:bottom w:val="single" w:sz="4" w:space="0" w:color="000000"/>
              <w:right w:val="single" w:sz="4" w:space="0" w:color="000000"/>
              <w:tl2br w:val="nil"/>
              <w:tr2bl w:val="nil"/>
            </w:tcBorders>
            <w:tcMar>
              <w:top w:w="0" w:type="dxa"/>
              <w:left w:w="115" w:type="dxa"/>
              <w:bottom w:w="0" w:type="dxa"/>
              <w:right w:w="115" w:type="dxa"/>
            </w:tcMar>
          </w:tcPr>
          <w:p w:rsidR="00803645" w:rsidRDefault="00803645">
            <w:pPr>
              <w:widowControl w:val="0"/>
              <w:spacing w:line="240" w:lineRule="auto"/>
              <w:rPr>
                <w:rFonts w:ascii="Times New Roman" w:hAnsi="Times New Roman"/>
                <w:b/>
                <w:sz w:val="18"/>
              </w:rPr>
            </w:pPr>
            <w:r>
              <w:rPr>
                <w:rFonts w:ascii="Times New Roman" w:hAnsi="Times New Roman"/>
                <w:b/>
                <w:sz w:val="18"/>
              </w:rPr>
              <w:t>Стоимость услуги по Прейскуранту цен</w:t>
            </w:r>
          </w:p>
        </w:tc>
      </w:tr>
      <w:tr w:rsidR="00803645" w:rsidTr="00A24ADC">
        <w:trPr>
          <w:trHeight w:val="273"/>
        </w:trPr>
        <w:tc>
          <w:tcPr>
            <w:tcW w:w="431" w:type="dxa"/>
            <w:tcBorders>
              <w:top w:val="single" w:sz="4" w:space="0" w:color="000000"/>
              <w:left w:val="single" w:sz="4" w:space="0" w:color="000000"/>
              <w:bottom w:val="single" w:sz="4" w:space="0" w:color="000000"/>
              <w:right w:val="single" w:sz="4" w:space="0" w:color="000000"/>
              <w:tl2br w:val="nil"/>
              <w:tr2bl w:val="nil"/>
            </w:tcBorders>
            <w:tcMar>
              <w:top w:w="0" w:type="dxa"/>
              <w:left w:w="115" w:type="dxa"/>
              <w:bottom w:w="0" w:type="dxa"/>
              <w:right w:w="115" w:type="dxa"/>
            </w:tcMar>
          </w:tcPr>
          <w:p w:rsidR="00803645" w:rsidRDefault="00803645">
            <w:pPr>
              <w:widowControl w:val="0"/>
              <w:spacing w:line="240" w:lineRule="auto"/>
              <w:rPr>
                <w:rFonts w:ascii="Times New Roman" w:hAnsi="Times New Roman"/>
                <w:b/>
                <w:sz w:val="20"/>
              </w:rPr>
            </w:pPr>
          </w:p>
        </w:tc>
        <w:tc>
          <w:tcPr>
            <w:tcW w:w="919" w:type="dxa"/>
            <w:tcBorders>
              <w:top w:val="single" w:sz="4" w:space="0" w:color="000000"/>
              <w:left w:val="single" w:sz="4" w:space="0" w:color="000000"/>
              <w:bottom w:val="single" w:sz="4" w:space="0" w:color="000000"/>
              <w:right w:val="single" w:sz="4" w:space="0" w:color="000000"/>
              <w:tl2br w:val="nil"/>
              <w:tr2bl w:val="nil"/>
            </w:tcBorders>
            <w:tcMar>
              <w:top w:w="0" w:type="dxa"/>
              <w:left w:w="115" w:type="dxa"/>
              <w:bottom w:w="0" w:type="dxa"/>
              <w:right w:w="115" w:type="dxa"/>
            </w:tcMar>
          </w:tcPr>
          <w:p w:rsidR="00803645" w:rsidRDefault="00803645">
            <w:pPr>
              <w:widowControl w:val="0"/>
              <w:spacing w:line="240" w:lineRule="auto"/>
              <w:rPr>
                <w:rFonts w:ascii="Times New Roman" w:hAnsi="Times New Roman"/>
                <w:b/>
                <w:sz w:val="20"/>
              </w:rPr>
            </w:pPr>
          </w:p>
        </w:tc>
        <w:tc>
          <w:tcPr>
            <w:tcW w:w="2626" w:type="dxa"/>
            <w:tcBorders>
              <w:top w:val="single" w:sz="4" w:space="0" w:color="000000"/>
              <w:left w:val="single" w:sz="4" w:space="0" w:color="000000"/>
              <w:bottom w:val="single" w:sz="4" w:space="0" w:color="000000"/>
              <w:right w:val="single" w:sz="4" w:space="0" w:color="000000"/>
              <w:tl2br w:val="nil"/>
              <w:tr2bl w:val="nil"/>
            </w:tcBorders>
            <w:tcMar>
              <w:top w:w="0" w:type="dxa"/>
              <w:left w:w="115" w:type="dxa"/>
              <w:bottom w:w="0" w:type="dxa"/>
              <w:right w:w="115" w:type="dxa"/>
            </w:tcMar>
          </w:tcPr>
          <w:p w:rsidR="00803645" w:rsidRDefault="00803645" w:rsidP="00A24ADC">
            <w:pPr>
              <w:widowControl w:val="0"/>
              <w:spacing w:line="240" w:lineRule="auto"/>
              <w:rPr>
                <w:rFonts w:ascii="Times New Roman" w:hAnsi="Times New Roman"/>
                <w:b/>
                <w:sz w:val="20"/>
              </w:rPr>
            </w:pPr>
          </w:p>
        </w:tc>
        <w:tc>
          <w:tcPr>
            <w:tcW w:w="1276" w:type="dxa"/>
            <w:tcBorders>
              <w:top w:val="single" w:sz="4" w:space="0" w:color="000000"/>
              <w:left w:val="single" w:sz="4" w:space="0" w:color="000000"/>
              <w:bottom w:val="single" w:sz="4" w:space="0" w:color="000000"/>
              <w:right w:val="single" w:sz="4" w:space="0" w:color="000000"/>
              <w:tl2br w:val="nil"/>
              <w:tr2bl w:val="nil"/>
            </w:tcBorders>
            <w:tcMar>
              <w:top w:w="0" w:type="dxa"/>
              <w:left w:w="115" w:type="dxa"/>
              <w:bottom w:w="0" w:type="dxa"/>
              <w:right w:w="115" w:type="dxa"/>
            </w:tcMar>
          </w:tcPr>
          <w:p w:rsidR="00803645" w:rsidRDefault="00803645">
            <w:pPr>
              <w:widowControl w:val="0"/>
              <w:spacing w:line="240" w:lineRule="auto"/>
              <w:ind w:firstLine="1418"/>
              <w:rPr>
                <w:rFonts w:ascii="Times New Roman" w:hAnsi="Times New Roman"/>
                <w:b/>
                <w:sz w:val="20"/>
              </w:rPr>
            </w:pPr>
          </w:p>
        </w:tc>
        <w:tc>
          <w:tcPr>
            <w:tcW w:w="850" w:type="dxa"/>
            <w:tcBorders>
              <w:top w:val="single" w:sz="4" w:space="0" w:color="000000"/>
              <w:left w:val="single" w:sz="4" w:space="0" w:color="000000"/>
              <w:bottom w:val="single" w:sz="4" w:space="0" w:color="000000"/>
              <w:right w:val="single" w:sz="4" w:space="0" w:color="000000"/>
              <w:tl2br w:val="nil"/>
              <w:tr2bl w:val="nil"/>
            </w:tcBorders>
            <w:tcMar>
              <w:top w:w="0" w:type="dxa"/>
              <w:left w:w="115" w:type="dxa"/>
              <w:bottom w:w="0" w:type="dxa"/>
              <w:right w:w="115" w:type="dxa"/>
            </w:tcMar>
          </w:tcPr>
          <w:p w:rsidR="00803645" w:rsidRDefault="00803645">
            <w:pPr>
              <w:widowControl w:val="0"/>
              <w:spacing w:line="240" w:lineRule="auto"/>
              <w:ind w:firstLine="1418"/>
              <w:rPr>
                <w:rFonts w:ascii="Times New Roman" w:hAnsi="Times New Roman"/>
                <w:b/>
                <w:sz w:val="20"/>
              </w:rPr>
            </w:pPr>
          </w:p>
        </w:tc>
        <w:tc>
          <w:tcPr>
            <w:tcW w:w="1134" w:type="dxa"/>
            <w:tcBorders>
              <w:top w:val="single" w:sz="4" w:space="0" w:color="000000"/>
              <w:left w:val="single" w:sz="4" w:space="0" w:color="000000"/>
              <w:bottom w:val="single" w:sz="4" w:space="0" w:color="000000"/>
              <w:right w:val="single" w:sz="4" w:space="0" w:color="000000"/>
              <w:tl2br w:val="nil"/>
              <w:tr2bl w:val="nil"/>
            </w:tcBorders>
            <w:tcMar>
              <w:top w:w="0" w:type="dxa"/>
              <w:left w:w="115" w:type="dxa"/>
              <w:bottom w:w="0" w:type="dxa"/>
              <w:right w:w="115" w:type="dxa"/>
            </w:tcMar>
          </w:tcPr>
          <w:p w:rsidR="00803645" w:rsidRDefault="00803645">
            <w:pPr>
              <w:widowControl w:val="0"/>
              <w:spacing w:line="240" w:lineRule="auto"/>
              <w:ind w:firstLine="1418"/>
              <w:rPr>
                <w:rFonts w:ascii="Times New Roman" w:hAnsi="Times New Roman"/>
                <w:b/>
                <w:sz w:val="20"/>
              </w:rPr>
            </w:pPr>
          </w:p>
        </w:tc>
        <w:tc>
          <w:tcPr>
            <w:tcW w:w="1559" w:type="dxa"/>
            <w:tcBorders>
              <w:top w:val="single" w:sz="4" w:space="0" w:color="000000"/>
              <w:left w:val="single" w:sz="4" w:space="0" w:color="000000"/>
              <w:bottom w:val="single" w:sz="4" w:space="0" w:color="000000"/>
              <w:right w:val="single" w:sz="4" w:space="0" w:color="000000"/>
              <w:tl2br w:val="nil"/>
              <w:tr2bl w:val="nil"/>
            </w:tcBorders>
            <w:tcMar>
              <w:top w:w="0" w:type="dxa"/>
              <w:left w:w="115" w:type="dxa"/>
              <w:bottom w:w="0" w:type="dxa"/>
              <w:right w:w="115" w:type="dxa"/>
            </w:tcMar>
          </w:tcPr>
          <w:p w:rsidR="00803645" w:rsidRDefault="00803645">
            <w:pPr>
              <w:widowControl w:val="0"/>
              <w:spacing w:line="240" w:lineRule="auto"/>
              <w:ind w:firstLine="1418"/>
              <w:rPr>
                <w:rFonts w:ascii="Times New Roman" w:hAnsi="Times New Roman"/>
                <w:b/>
                <w:sz w:val="20"/>
              </w:rPr>
            </w:pPr>
          </w:p>
        </w:tc>
      </w:tr>
      <w:tr w:rsidR="00A24ADC" w:rsidTr="00A24ADC">
        <w:trPr>
          <w:trHeight w:val="273"/>
        </w:trPr>
        <w:tc>
          <w:tcPr>
            <w:tcW w:w="431" w:type="dxa"/>
            <w:tcBorders>
              <w:top w:val="single" w:sz="4" w:space="0" w:color="000000"/>
              <w:left w:val="single" w:sz="4" w:space="0" w:color="000000"/>
              <w:bottom w:val="single" w:sz="4" w:space="0" w:color="000000"/>
              <w:right w:val="single" w:sz="4" w:space="0" w:color="000000"/>
              <w:tl2br w:val="nil"/>
              <w:tr2bl w:val="nil"/>
            </w:tcBorders>
            <w:tcMar>
              <w:top w:w="0" w:type="dxa"/>
              <w:left w:w="115" w:type="dxa"/>
              <w:bottom w:w="0" w:type="dxa"/>
              <w:right w:w="115" w:type="dxa"/>
            </w:tcMar>
          </w:tcPr>
          <w:p w:rsidR="00A24ADC" w:rsidRDefault="00A24ADC">
            <w:pPr>
              <w:widowControl w:val="0"/>
              <w:spacing w:line="240" w:lineRule="auto"/>
              <w:rPr>
                <w:rFonts w:ascii="Times New Roman" w:hAnsi="Times New Roman"/>
                <w:b/>
                <w:sz w:val="20"/>
              </w:rPr>
            </w:pPr>
          </w:p>
        </w:tc>
        <w:tc>
          <w:tcPr>
            <w:tcW w:w="919" w:type="dxa"/>
            <w:tcBorders>
              <w:top w:val="single" w:sz="4" w:space="0" w:color="000000"/>
              <w:left w:val="single" w:sz="4" w:space="0" w:color="000000"/>
              <w:bottom w:val="single" w:sz="4" w:space="0" w:color="000000"/>
              <w:right w:val="single" w:sz="4" w:space="0" w:color="000000"/>
              <w:tl2br w:val="nil"/>
              <w:tr2bl w:val="nil"/>
            </w:tcBorders>
            <w:tcMar>
              <w:top w:w="0" w:type="dxa"/>
              <w:left w:w="115" w:type="dxa"/>
              <w:bottom w:w="0" w:type="dxa"/>
              <w:right w:w="115" w:type="dxa"/>
            </w:tcMar>
          </w:tcPr>
          <w:p w:rsidR="00A24ADC" w:rsidRDefault="00A24ADC">
            <w:pPr>
              <w:widowControl w:val="0"/>
              <w:spacing w:line="240" w:lineRule="auto"/>
              <w:rPr>
                <w:rFonts w:ascii="Times New Roman" w:hAnsi="Times New Roman"/>
                <w:b/>
                <w:sz w:val="20"/>
              </w:rPr>
            </w:pPr>
          </w:p>
        </w:tc>
        <w:tc>
          <w:tcPr>
            <w:tcW w:w="2626" w:type="dxa"/>
            <w:tcBorders>
              <w:top w:val="single" w:sz="4" w:space="0" w:color="000000"/>
              <w:left w:val="single" w:sz="4" w:space="0" w:color="000000"/>
              <w:bottom w:val="single" w:sz="4" w:space="0" w:color="000000"/>
              <w:right w:val="single" w:sz="4" w:space="0" w:color="000000"/>
              <w:tl2br w:val="nil"/>
              <w:tr2bl w:val="nil"/>
            </w:tcBorders>
            <w:tcMar>
              <w:top w:w="0" w:type="dxa"/>
              <w:left w:w="115" w:type="dxa"/>
              <w:bottom w:w="0" w:type="dxa"/>
              <w:right w:w="115" w:type="dxa"/>
            </w:tcMar>
          </w:tcPr>
          <w:p w:rsidR="00A24ADC" w:rsidRDefault="00A24ADC" w:rsidP="00A24ADC">
            <w:pPr>
              <w:widowControl w:val="0"/>
              <w:spacing w:line="240" w:lineRule="auto"/>
              <w:rPr>
                <w:rFonts w:ascii="Times New Roman" w:hAnsi="Times New Roman"/>
                <w:b/>
                <w:sz w:val="20"/>
              </w:rPr>
            </w:pPr>
          </w:p>
        </w:tc>
        <w:tc>
          <w:tcPr>
            <w:tcW w:w="1276" w:type="dxa"/>
            <w:tcBorders>
              <w:top w:val="single" w:sz="4" w:space="0" w:color="000000"/>
              <w:left w:val="single" w:sz="4" w:space="0" w:color="000000"/>
              <w:bottom w:val="single" w:sz="4" w:space="0" w:color="000000"/>
              <w:right w:val="single" w:sz="4" w:space="0" w:color="000000"/>
              <w:tl2br w:val="nil"/>
              <w:tr2bl w:val="nil"/>
            </w:tcBorders>
            <w:tcMar>
              <w:top w:w="0" w:type="dxa"/>
              <w:left w:w="115" w:type="dxa"/>
              <w:bottom w:w="0" w:type="dxa"/>
              <w:right w:w="115" w:type="dxa"/>
            </w:tcMar>
          </w:tcPr>
          <w:p w:rsidR="00A24ADC" w:rsidRDefault="00A24ADC">
            <w:pPr>
              <w:widowControl w:val="0"/>
              <w:spacing w:line="240" w:lineRule="auto"/>
              <w:ind w:firstLine="1418"/>
              <w:rPr>
                <w:rFonts w:ascii="Times New Roman" w:hAnsi="Times New Roman"/>
                <w:b/>
                <w:sz w:val="20"/>
              </w:rPr>
            </w:pPr>
          </w:p>
        </w:tc>
        <w:tc>
          <w:tcPr>
            <w:tcW w:w="850" w:type="dxa"/>
            <w:tcBorders>
              <w:top w:val="single" w:sz="4" w:space="0" w:color="000000"/>
              <w:left w:val="single" w:sz="4" w:space="0" w:color="000000"/>
              <w:bottom w:val="single" w:sz="4" w:space="0" w:color="000000"/>
              <w:right w:val="single" w:sz="4" w:space="0" w:color="000000"/>
              <w:tl2br w:val="nil"/>
              <w:tr2bl w:val="nil"/>
            </w:tcBorders>
            <w:tcMar>
              <w:top w:w="0" w:type="dxa"/>
              <w:left w:w="115" w:type="dxa"/>
              <w:bottom w:w="0" w:type="dxa"/>
              <w:right w:w="115" w:type="dxa"/>
            </w:tcMar>
          </w:tcPr>
          <w:p w:rsidR="00A24ADC" w:rsidRDefault="00A24ADC">
            <w:pPr>
              <w:widowControl w:val="0"/>
              <w:spacing w:line="240" w:lineRule="auto"/>
              <w:ind w:firstLine="1418"/>
              <w:rPr>
                <w:rFonts w:ascii="Times New Roman" w:hAnsi="Times New Roman"/>
                <w:b/>
                <w:sz w:val="20"/>
              </w:rPr>
            </w:pPr>
          </w:p>
        </w:tc>
        <w:tc>
          <w:tcPr>
            <w:tcW w:w="1134" w:type="dxa"/>
            <w:tcBorders>
              <w:top w:val="single" w:sz="4" w:space="0" w:color="000000"/>
              <w:left w:val="single" w:sz="4" w:space="0" w:color="000000"/>
              <w:bottom w:val="single" w:sz="4" w:space="0" w:color="000000"/>
              <w:right w:val="single" w:sz="4" w:space="0" w:color="000000"/>
              <w:tl2br w:val="nil"/>
              <w:tr2bl w:val="nil"/>
            </w:tcBorders>
            <w:tcMar>
              <w:top w:w="0" w:type="dxa"/>
              <w:left w:w="115" w:type="dxa"/>
              <w:bottom w:w="0" w:type="dxa"/>
              <w:right w:w="115" w:type="dxa"/>
            </w:tcMar>
          </w:tcPr>
          <w:p w:rsidR="00A24ADC" w:rsidRDefault="00A24ADC">
            <w:pPr>
              <w:widowControl w:val="0"/>
              <w:spacing w:line="240" w:lineRule="auto"/>
              <w:ind w:firstLine="1418"/>
              <w:rPr>
                <w:rFonts w:ascii="Times New Roman" w:hAnsi="Times New Roman"/>
                <w:b/>
                <w:sz w:val="20"/>
              </w:rPr>
            </w:pPr>
          </w:p>
        </w:tc>
        <w:tc>
          <w:tcPr>
            <w:tcW w:w="1559" w:type="dxa"/>
            <w:tcBorders>
              <w:top w:val="single" w:sz="4" w:space="0" w:color="000000"/>
              <w:left w:val="single" w:sz="4" w:space="0" w:color="000000"/>
              <w:bottom w:val="single" w:sz="4" w:space="0" w:color="000000"/>
              <w:right w:val="single" w:sz="4" w:space="0" w:color="000000"/>
              <w:tl2br w:val="nil"/>
              <w:tr2bl w:val="nil"/>
            </w:tcBorders>
            <w:tcMar>
              <w:top w:w="0" w:type="dxa"/>
              <w:left w:w="115" w:type="dxa"/>
              <w:bottom w:w="0" w:type="dxa"/>
              <w:right w:w="115" w:type="dxa"/>
            </w:tcMar>
          </w:tcPr>
          <w:p w:rsidR="00A24ADC" w:rsidRDefault="00A24ADC">
            <w:pPr>
              <w:widowControl w:val="0"/>
              <w:spacing w:line="240" w:lineRule="auto"/>
              <w:ind w:firstLine="1418"/>
              <w:rPr>
                <w:rFonts w:ascii="Times New Roman" w:hAnsi="Times New Roman"/>
                <w:b/>
                <w:sz w:val="20"/>
              </w:rPr>
            </w:pPr>
          </w:p>
        </w:tc>
      </w:tr>
      <w:tr w:rsidR="00A24ADC" w:rsidTr="00A24ADC">
        <w:trPr>
          <w:trHeight w:val="273"/>
        </w:trPr>
        <w:tc>
          <w:tcPr>
            <w:tcW w:w="431" w:type="dxa"/>
            <w:tcBorders>
              <w:top w:val="single" w:sz="4" w:space="0" w:color="000000"/>
              <w:left w:val="single" w:sz="4" w:space="0" w:color="000000"/>
              <w:bottom w:val="single" w:sz="4" w:space="0" w:color="000000"/>
              <w:right w:val="single" w:sz="4" w:space="0" w:color="000000"/>
              <w:tl2br w:val="nil"/>
              <w:tr2bl w:val="nil"/>
            </w:tcBorders>
            <w:tcMar>
              <w:top w:w="0" w:type="dxa"/>
              <w:left w:w="115" w:type="dxa"/>
              <w:bottom w:w="0" w:type="dxa"/>
              <w:right w:w="115" w:type="dxa"/>
            </w:tcMar>
          </w:tcPr>
          <w:p w:rsidR="00A24ADC" w:rsidRDefault="00A24ADC">
            <w:pPr>
              <w:widowControl w:val="0"/>
              <w:spacing w:line="240" w:lineRule="auto"/>
              <w:rPr>
                <w:rFonts w:ascii="Times New Roman" w:hAnsi="Times New Roman"/>
                <w:b/>
                <w:sz w:val="20"/>
              </w:rPr>
            </w:pPr>
          </w:p>
        </w:tc>
        <w:tc>
          <w:tcPr>
            <w:tcW w:w="919" w:type="dxa"/>
            <w:tcBorders>
              <w:top w:val="single" w:sz="4" w:space="0" w:color="000000"/>
              <w:left w:val="single" w:sz="4" w:space="0" w:color="000000"/>
              <w:bottom w:val="single" w:sz="4" w:space="0" w:color="000000"/>
              <w:right w:val="single" w:sz="4" w:space="0" w:color="000000"/>
              <w:tl2br w:val="nil"/>
              <w:tr2bl w:val="nil"/>
            </w:tcBorders>
            <w:tcMar>
              <w:top w:w="0" w:type="dxa"/>
              <w:left w:w="115" w:type="dxa"/>
              <w:bottom w:w="0" w:type="dxa"/>
              <w:right w:w="115" w:type="dxa"/>
            </w:tcMar>
          </w:tcPr>
          <w:p w:rsidR="00A24ADC" w:rsidRDefault="00A24ADC">
            <w:pPr>
              <w:widowControl w:val="0"/>
              <w:spacing w:line="240" w:lineRule="auto"/>
              <w:rPr>
                <w:rFonts w:ascii="Times New Roman" w:hAnsi="Times New Roman"/>
                <w:b/>
                <w:sz w:val="20"/>
              </w:rPr>
            </w:pPr>
          </w:p>
        </w:tc>
        <w:tc>
          <w:tcPr>
            <w:tcW w:w="2626" w:type="dxa"/>
            <w:tcBorders>
              <w:top w:val="single" w:sz="4" w:space="0" w:color="000000"/>
              <w:left w:val="single" w:sz="4" w:space="0" w:color="000000"/>
              <w:bottom w:val="single" w:sz="4" w:space="0" w:color="000000"/>
              <w:right w:val="single" w:sz="4" w:space="0" w:color="000000"/>
              <w:tl2br w:val="nil"/>
              <w:tr2bl w:val="nil"/>
            </w:tcBorders>
            <w:tcMar>
              <w:top w:w="0" w:type="dxa"/>
              <w:left w:w="115" w:type="dxa"/>
              <w:bottom w:w="0" w:type="dxa"/>
              <w:right w:w="115" w:type="dxa"/>
            </w:tcMar>
          </w:tcPr>
          <w:p w:rsidR="00A24ADC" w:rsidRDefault="00A24ADC" w:rsidP="00A24ADC">
            <w:pPr>
              <w:widowControl w:val="0"/>
              <w:spacing w:line="240" w:lineRule="auto"/>
              <w:rPr>
                <w:rFonts w:ascii="Times New Roman" w:hAnsi="Times New Roman"/>
                <w:b/>
                <w:sz w:val="20"/>
              </w:rPr>
            </w:pPr>
          </w:p>
        </w:tc>
        <w:tc>
          <w:tcPr>
            <w:tcW w:w="1276" w:type="dxa"/>
            <w:tcBorders>
              <w:top w:val="single" w:sz="4" w:space="0" w:color="000000"/>
              <w:left w:val="single" w:sz="4" w:space="0" w:color="000000"/>
              <w:bottom w:val="single" w:sz="4" w:space="0" w:color="000000"/>
              <w:right w:val="single" w:sz="4" w:space="0" w:color="000000"/>
              <w:tl2br w:val="nil"/>
              <w:tr2bl w:val="nil"/>
            </w:tcBorders>
            <w:tcMar>
              <w:top w:w="0" w:type="dxa"/>
              <w:left w:w="115" w:type="dxa"/>
              <w:bottom w:w="0" w:type="dxa"/>
              <w:right w:w="115" w:type="dxa"/>
            </w:tcMar>
          </w:tcPr>
          <w:p w:rsidR="00A24ADC" w:rsidRDefault="00A24ADC">
            <w:pPr>
              <w:widowControl w:val="0"/>
              <w:spacing w:line="240" w:lineRule="auto"/>
              <w:ind w:firstLine="1418"/>
              <w:rPr>
                <w:rFonts w:ascii="Times New Roman" w:hAnsi="Times New Roman"/>
                <w:b/>
                <w:sz w:val="20"/>
              </w:rPr>
            </w:pPr>
          </w:p>
        </w:tc>
        <w:tc>
          <w:tcPr>
            <w:tcW w:w="850" w:type="dxa"/>
            <w:tcBorders>
              <w:top w:val="single" w:sz="4" w:space="0" w:color="000000"/>
              <w:left w:val="single" w:sz="4" w:space="0" w:color="000000"/>
              <w:bottom w:val="single" w:sz="4" w:space="0" w:color="000000"/>
              <w:right w:val="single" w:sz="4" w:space="0" w:color="000000"/>
              <w:tl2br w:val="nil"/>
              <w:tr2bl w:val="nil"/>
            </w:tcBorders>
            <w:tcMar>
              <w:top w:w="0" w:type="dxa"/>
              <w:left w:w="115" w:type="dxa"/>
              <w:bottom w:w="0" w:type="dxa"/>
              <w:right w:w="115" w:type="dxa"/>
            </w:tcMar>
          </w:tcPr>
          <w:p w:rsidR="00A24ADC" w:rsidRDefault="00A24ADC">
            <w:pPr>
              <w:widowControl w:val="0"/>
              <w:spacing w:line="240" w:lineRule="auto"/>
              <w:ind w:firstLine="1418"/>
              <w:rPr>
                <w:rFonts w:ascii="Times New Roman" w:hAnsi="Times New Roman"/>
                <w:b/>
                <w:sz w:val="20"/>
              </w:rPr>
            </w:pPr>
          </w:p>
        </w:tc>
        <w:tc>
          <w:tcPr>
            <w:tcW w:w="1134" w:type="dxa"/>
            <w:tcBorders>
              <w:top w:val="single" w:sz="4" w:space="0" w:color="000000"/>
              <w:left w:val="single" w:sz="4" w:space="0" w:color="000000"/>
              <w:bottom w:val="single" w:sz="4" w:space="0" w:color="000000"/>
              <w:right w:val="single" w:sz="4" w:space="0" w:color="000000"/>
              <w:tl2br w:val="nil"/>
              <w:tr2bl w:val="nil"/>
            </w:tcBorders>
            <w:tcMar>
              <w:top w:w="0" w:type="dxa"/>
              <w:left w:w="115" w:type="dxa"/>
              <w:bottom w:w="0" w:type="dxa"/>
              <w:right w:w="115" w:type="dxa"/>
            </w:tcMar>
          </w:tcPr>
          <w:p w:rsidR="00A24ADC" w:rsidRDefault="00A24ADC">
            <w:pPr>
              <w:widowControl w:val="0"/>
              <w:spacing w:line="240" w:lineRule="auto"/>
              <w:ind w:firstLine="1418"/>
              <w:rPr>
                <w:rFonts w:ascii="Times New Roman" w:hAnsi="Times New Roman"/>
                <w:b/>
                <w:sz w:val="20"/>
              </w:rPr>
            </w:pPr>
          </w:p>
        </w:tc>
        <w:tc>
          <w:tcPr>
            <w:tcW w:w="1559" w:type="dxa"/>
            <w:tcBorders>
              <w:top w:val="single" w:sz="4" w:space="0" w:color="000000"/>
              <w:left w:val="single" w:sz="4" w:space="0" w:color="000000"/>
              <w:bottom w:val="single" w:sz="4" w:space="0" w:color="000000"/>
              <w:right w:val="single" w:sz="4" w:space="0" w:color="000000"/>
              <w:tl2br w:val="nil"/>
              <w:tr2bl w:val="nil"/>
            </w:tcBorders>
            <w:tcMar>
              <w:top w:w="0" w:type="dxa"/>
              <w:left w:w="115" w:type="dxa"/>
              <w:bottom w:w="0" w:type="dxa"/>
              <w:right w:w="115" w:type="dxa"/>
            </w:tcMar>
          </w:tcPr>
          <w:p w:rsidR="00A24ADC" w:rsidRDefault="00A24ADC">
            <w:pPr>
              <w:widowControl w:val="0"/>
              <w:spacing w:line="240" w:lineRule="auto"/>
              <w:ind w:firstLine="1418"/>
              <w:rPr>
                <w:rFonts w:ascii="Times New Roman" w:hAnsi="Times New Roman"/>
                <w:b/>
                <w:sz w:val="20"/>
              </w:rPr>
            </w:pPr>
          </w:p>
        </w:tc>
      </w:tr>
      <w:tr w:rsidR="00A24ADC" w:rsidTr="00A24ADC">
        <w:trPr>
          <w:trHeight w:val="273"/>
        </w:trPr>
        <w:tc>
          <w:tcPr>
            <w:tcW w:w="431" w:type="dxa"/>
            <w:tcBorders>
              <w:top w:val="single" w:sz="4" w:space="0" w:color="000000"/>
              <w:left w:val="single" w:sz="4" w:space="0" w:color="000000"/>
              <w:bottom w:val="single" w:sz="4" w:space="0" w:color="000000"/>
              <w:right w:val="single" w:sz="4" w:space="0" w:color="000000"/>
              <w:tl2br w:val="nil"/>
              <w:tr2bl w:val="nil"/>
            </w:tcBorders>
            <w:tcMar>
              <w:top w:w="0" w:type="dxa"/>
              <w:left w:w="115" w:type="dxa"/>
              <w:bottom w:w="0" w:type="dxa"/>
              <w:right w:w="115" w:type="dxa"/>
            </w:tcMar>
          </w:tcPr>
          <w:p w:rsidR="00A24ADC" w:rsidRDefault="00A24ADC">
            <w:pPr>
              <w:widowControl w:val="0"/>
              <w:spacing w:line="240" w:lineRule="auto"/>
              <w:rPr>
                <w:rFonts w:ascii="Times New Roman" w:hAnsi="Times New Roman"/>
                <w:b/>
                <w:sz w:val="20"/>
              </w:rPr>
            </w:pPr>
          </w:p>
        </w:tc>
        <w:tc>
          <w:tcPr>
            <w:tcW w:w="919" w:type="dxa"/>
            <w:tcBorders>
              <w:top w:val="single" w:sz="4" w:space="0" w:color="000000"/>
              <w:left w:val="single" w:sz="4" w:space="0" w:color="000000"/>
              <w:bottom w:val="single" w:sz="4" w:space="0" w:color="000000"/>
              <w:right w:val="single" w:sz="4" w:space="0" w:color="000000"/>
              <w:tl2br w:val="nil"/>
              <w:tr2bl w:val="nil"/>
            </w:tcBorders>
            <w:tcMar>
              <w:top w:w="0" w:type="dxa"/>
              <w:left w:w="115" w:type="dxa"/>
              <w:bottom w:w="0" w:type="dxa"/>
              <w:right w:w="115" w:type="dxa"/>
            </w:tcMar>
          </w:tcPr>
          <w:p w:rsidR="00A24ADC" w:rsidRDefault="00A24ADC">
            <w:pPr>
              <w:widowControl w:val="0"/>
              <w:spacing w:line="240" w:lineRule="auto"/>
              <w:rPr>
                <w:rFonts w:ascii="Times New Roman" w:hAnsi="Times New Roman"/>
                <w:b/>
                <w:sz w:val="20"/>
              </w:rPr>
            </w:pPr>
          </w:p>
        </w:tc>
        <w:tc>
          <w:tcPr>
            <w:tcW w:w="2626" w:type="dxa"/>
            <w:tcBorders>
              <w:top w:val="single" w:sz="4" w:space="0" w:color="000000"/>
              <w:left w:val="single" w:sz="4" w:space="0" w:color="000000"/>
              <w:bottom w:val="single" w:sz="4" w:space="0" w:color="000000"/>
              <w:right w:val="single" w:sz="4" w:space="0" w:color="000000"/>
              <w:tl2br w:val="nil"/>
              <w:tr2bl w:val="nil"/>
            </w:tcBorders>
            <w:tcMar>
              <w:top w:w="0" w:type="dxa"/>
              <w:left w:w="115" w:type="dxa"/>
              <w:bottom w:w="0" w:type="dxa"/>
              <w:right w:w="115" w:type="dxa"/>
            </w:tcMar>
          </w:tcPr>
          <w:p w:rsidR="00A24ADC" w:rsidRDefault="00A24ADC" w:rsidP="00A24ADC">
            <w:pPr>
              <w:widowControl w:val="0"/>
              <w:spacing w:line="240" w:lineRule="auto"/>
              <w:rPr>
                <w:rFonts w:ascii="Times New Roman" w:hAnsi="Times New Roman"/>
                <w:b/>
                <w:sz w:val="20"/>
              </w:rPr>
            </w:pPr>
          </w:p>
        </w:tc>
        <w:tc>
          <w:tcPr>
            <w:tcW w:w="1276" w:type="dxa"/>
            <w:tcBorders>
              <w:top w:val="single" w:sz="4" w:space="0" w:color="000000"/>
              <w:left w:val="single" w:sz="4" w:space="0" w:color="000000"/>
              <w:bottom w:val="single" w:sz="4" w:space="0" w:color="000000"/>
              <w:right w:val="single" w:sz="4" w:space="0" w:color="000000"/>
              <w:tl2br w:val="nil"/>
              <w:tr2bl w:val="nil"/>
            </w:tcBorders>
            <w:tcMar>
              <w:top w:w="0" w:type="dxa"/>
              <w:left w:w="115" w:type="dxa"/>
              <w:bottom w:w="0" w:type="dxa"/>
              <w:right w:w="115" w:type="dxa"/>
            </w:tcMar>
          </w:tcPr>
          <w:p w:rsidR="00A24ADC" w:rsidRDefault="00A24ADC">
            <w:pPr>
              <w:widowControl w:val="0"/>
              <w:spacing w:line="240" w:lineRule="auto"/>
              <w:ind w:firstLine="1418"/>
              <w:rPr>
                <w:rFonts w:ascii="Times New Roman" w:hAnsi="Times New Roman"/>
                <w:b/>
                <w:sz w:val="20"/>
              </w:rPr>
            </w:pPr>
          </w:p>
        </w:tc>
        <w:tc>
          <w:tcPr>
            <w:tcW w:w="850" w:type="dxa"/>
            <w:tcBorders>
              <w:top w:val="single" w:sz="4" w:space="0" w:color="000000"/>
              <w:left w:val="single" w:sz="4" w:space="0" w:color="000000"/>
              <w:bottom w:val="single" w:sz="4" w:space="0" w:color="000000"/>
              <w:right w:val="single" w:sz="4" w:space="0" w:color="000000"/>
              <w:tl2br w:val="nil"/>
              <w:tr2bl w:val="nil"/>
            </w:tcBorders>
            <w:tcMar>
              <w:top w:w="0" w:type="dxa"/>
              <w:left w:w="115" w:type="dxa"/>
              <w:bottom w:w="0" w:type="dxa"/>
              <w:right w:w="115" w:type="dxa"/>
            </w:tcMar>
          </w:tcPr>
          <w:p w:rsidR="00A24ADC" w:rsidRDefault="00A24ADC">
            <w:pPr>
              <w:widowControl w:val="0"/>
              <w:spacing w:line="240" w:lineRule="auto"/>
              <w:ind w:firstLine="1418"/>
              <w:rPr>
                <w:rFonts w:ascii="Times New Roman" w:hAnsi="Times New Roman"/>
                <w:b/>
                <w:sz w:val="20"/>
              </w:rPr>
            </w:pPr>
          </w:p>
        </w:tc>
        <w:tc>
          <w:tcPr>
            <w:tcW w:w="1134" w:type="dxa"/>
            <w:tcBorders>
              <w:top w:val="single" w:sz="4" w:space="0" w:color="000000"/>
              <w:left w:val="single" w:sz="4" w:space="0" w:color="000000"/>
              <w:bottom w:val="single" w:sz="4" w:space="0" w:color="000000"/>
              <w:right w:val="single" w:sz="4" w:space="0" w:color="000000"/>
              <w:tl2br w:val="nil"/>
              <w:tr2bl w:val="nil"/>
            </w:tcBorders>
            <w:tcMar>
              <w:top w:w="0" w:type="dxa"/>
              <w:left w:w="115" w:type="dxa"/>
              <w:bottom w:w="0" w:type="dxa"/>
              <w:right w:w="115" w:type="dxa"/>
            </w:tcMar>
          </w:tcPr>
          <w:p w:rsidR="00A24ADC" w:rsidRDefault="00A24ADC">
            <w:pPr>
              <w:widowControl w:val="0"/>
              <w:spacing w:line="240" w:lineRule="auto"/>
              <w:ind w:firstLine="1418"/>
              <w:rPr>
                <w:rFonts w:ascii="Times New Roman" w:hAnsi="Times New Roman"/>
                <w:b/>
                <w:sz w:val="20"/>
              </w:rPr>
            </w:pPr>
          </w:p>
        </w:tc>
        <w:tc>
          <w:tcPr>
            <w:tcW w:w="1559" w:type="dxa"/>
            <w:tcBorders>
              <w:top w:val="single" w:sz="4" w:space="0" w:color="000000"/>
              <w:left w:val="single" w:sz="4" w:space="0" w:color="000000"/>
              <w:bottom w:val="single" w:sz="4" w:space="0" w:color="000000"/>
              <w:right w:val="single" w:sz="4" w:space="0" w:color="000000"/>
              <w:tl2br w:val="nil"/>
              <w:tr2bl w:val="nil"/>
            </w:tcBorders>
            <w:tcMar>
              <w:top w:w="0" w:type="dxa"/>
              <w:left w:w="115" w:type="dxa"/>
              <w:bottom w:w="0" w:type="dxa"/>
              <w:right w:w="115" w:type="dxa"/>
            </w:tcMar>
          </w:tcPr>
          <w:p w:rsidR="00A24ADC" w:rsidRDefault="00A24ADC">
            <w:pPr>
              <w:widowControl w:val="0"/>
              <w:spacing w:line="240" w:lineRule="auto"/>
              <w:ind w:firstLine="1418"/>
              <w:rPr>
                <w:rFonts w:ascii="Times New Roman" w:hAnsi="Times New Roman"/>
                <w:b/>
                <w:sz w:val="20"/>
              </w:rPr>
            </w:pPr>
          </w:p>
        </w:tc>
      </w:tr>
      <w:tr w:rsidR="00A24ADC" w:rsidTr="00A24ADC">
        <w:trPr>
          <w:trHeight w:val="273"/>
        </w:trPr>
        <w:tc>
          <w:tcPr>
            <w:tcW w:w="431" w:type="dxa"/>
            <w:tcBorders>
              <w:top w:val="single" w:sz="4" w:space="0" w:color="000000"/>
              <w:left w:val="single" w:sz="4" w:space="0" w:color="000000"/>
              <w:bottom w:val="single" w:sz="4" w:space="0" w:color="000000"/>
              <w:right w:val="single" w:sz="4" w:space="0" w:color="000000"/>
              <w:tl2br w:val="nil"/>
              <w:tr2bl w:val="nil"/>
            </w:tcBorders>
            <w:tcMar>
              <w:top w:w="0" w:type="dxa"/>
              <w:left w:w="115" w:type="dxa"/>
              <w:bottom w:w="0" w:type="dxa"/>
              <w:right w:w="115" w:type="dxa"/>
            </w:tcMar>
          </w:tcPr>
          <w:p w:rsidR="00A24ADC" w:rsidRDefault="00A24ADC">
            <w:pPr>
              <w:widowControl w:val="0"/>
              <w:spacing w:line="240" w:lineRule="auto"/>
              <w:rPr>
                <w:rFonts w:ascii="Times New Roman" w:hAnsi="Times New Roman"/>
                <w:b/>
                <w:sz w:val="20"/>
              </w:rPr>
            </w:pPr>
          </w:p>
        </w:tc>
        <w:tc>
          <w:tcPr>
            <w:tcW w:w="919" w:type="dxa"/>
            <w:tcBorders>
              <w:top w:val="single" w:sz="4" w:space="0" w:color="000000"/>
              <w:left w:val="single" w:sz="4" w:space="0" w:color="000000"/>
              <w:bottom w:val="single" w:sz="4" w:space="0" w:color="000000"/>
              <w:right w:val="single" w:sz="4" w:space="0" w:color="000000"/>
              <w:tl2br w:val="nil"/>
              <w:tr2bl w:val="nil"/>
            </w:tcBorders>
            <w:tcMar>
              <w:top w:w="0" w:type="dxa"/>
              <w:left w:w="115" w:type="dxa"/>
              <w:bottom w:w="0" w:type="dxa"/>
              <w:right w:w="115" w:type="dxa"/>
            </w:tcMar>
          </w:tcPr>
          <w:p w:rsidR="00A24ADC" w:rsidRDefault="00A24ADC">
            <w:pPr>
              <w:widowControl w:val="0"/>
              <w:spacing w:line="240" w:lineRule="auto"/>
              <w:rPr>
                <w:rFonts w:ascii="Times New Roman" w:hAnsi="Times New Roman"/>
                <w:b/>
                <w:sz w:val="20"/>
              </w:rPr>
            </w:pPr>
          </w:p>
        </w:tc>
        <w:tc>
          <w:tcPr>
            <w:tcW w:w="2626" w:type="dxa"/>
            <w:tcBorders>
              <w:top w:val="single" w:sz="4" w:space="0" w:color="000000"/>
              <w:left w:val="single" w:sz="4" w:space="0" w:color="000000"/>
              <w:bottom w:val="single" w:sz="4" w:space="0" w:color="000000"/>
              <w:right w:val="single" w:sz="4" w:space="0" w:color="000000"/>
              <w:tl2br w:val="nil"/>
              <w:tr2bl w:val="nil"/>
            </w:tcBorders>
            <w:tcMar>
              <w:top w:w="0" w:type="dxa"/>
              <w:left w:w="115" w:type="dxa"/>
              <w:bottom w:w="0" w:type="dxa"/>
              <w:right w:w="115" w:type="dxa"/>
            </w:tcMar>
          </w:tcPr>
          <w:p w:rsidR="00A24ADC" w:rsidRDefault="00A24ADC" w:rsidP="00A24ADC">
            <w:pPr>
              <w:widowControl w:val="0"/>
              <w:spacing w:line="240" w:lineRule="auto"/>
              <w:rPr>
                <w:rFonts w:ascii="Times New Roman" w:hAnsi="Times New Roman"/>
                <w:b/>
                <w:sz w:val="20"/>
              </w:rPr>
            </w:pPr>
          </w:p>
        </w:tc>
        <w:tc>
          <w:tcPr>
            <w:tcW w:w="1276" w:type="dxa"/>
            <w:tcBorders>
              <w:top w:val="single" w:sz="4" w:space="0" w:color="000000"/>
              <w:left w:val="single" w:sz="4" w:space="0" w:color="000000"/>
              <w:bottom w:val="single" w:sz="4" w:space="0" w:color="000000"/>
              <w:right w:val="single" w:sz="4" w:space="0" w:color="000000"/>
              <w:tl2br w:val="nil"/>
              <w:tr2bl w:val="nil"/>
            </w:tcBorders>
            <w:tcMar>
              <w:top w:w="0" w:type="dxa"/>
              <w:left w:w="115" w:type="dxa"/>
              <w:bottom w:w="0" w:type="dxa"/>
              <w:right w:w="115" w:type="dxa"/>
            </w:tcMar>
          </w:tcPr>
          <w:p w:rsidR="00A24ADC" w:rsidRDefault="00A24ADC">
            <w:pPr>
              <w:widowControl w:val="0"/>
              <w:spacing w:line="240" w:lineRule="auto"/>
              <w:ind w:firstLine="1418"/>
              <w:rPr>
                <w:rFonts w:ascii="Times New Roman" w:hAnsi="Times New Roman"/>
                <w:b/>
                <w:sz w:val="20"/>
              </w:rPr>
            </w:pPr>
          </w:p>
        </w:tc>
        <w:tc>
          <w:tcPr>
            <w:tcW w:w="850" w:type="dxa"/>
            <w:tcBorders>
              <w:top w:val="single" w:sz="4" w:space="0" w:color="000000"/>
              <w:left w:val="single" w:sz="4" w:space="0" w:color="000000"/>
              <w:bottom w:val="single" w:sz="4" w:space="0" w:color="000000"/>
              <w:right w:val="single" w:sz="4" w:space="0" w:color="000000"/>
              <w:tl2br w:val="nil"/>
              <w:tr2bl w:val="nil"/>
            </w:tcBorders>
            <w:tcMar>
              <w:top w:w="0" w:type="dxa"/>
              <w:left w:w="115" w:type="dxa"/>
              <w:bottom w:w="0" w:type="dxa"/>
              <w:right w:w="115" w:type="dxa"/>
            </w:tcMar>
          </w:tcPr>
          <w:p w:rsidR="00A24ADC" w:rsidRDefault="00A24ADC">
            <w:pPr>
              <w:widowControl w:val="0"/>
              <w:spacing w:line="240" w:lineRule="auto"/>
              <w:ind w:firstLine="1418"/>
              <w:rPr>
                <w:rFonts w:ascii="Times New Roman" w:hAnsi="Times New Roman"/>
                <w:b/>
                <w:sz w:val="20"/>
              </w:rPr>
            </w:pPr>
          </w:p>
        </w:tc>
        <w:tc>
          <w:tcPr>
            <w:tcW w:w="1134" w:type="dxa"/>
            <w:tcBorders>
              <w:top w:val="single" w:sz="4" w:space="0" w:color="000000"/>
              <w:left w:val="single" w:sz="4" w:space="0" w:color="000000"/>
              <w:bottom w:val="single" w:sz="4" w:space="0" w:color="000000"/>
              <w:right w:val="single" w:sz="4" w:space="0" w:color="000000"/>
              <w:tl2br w:val="nil"/>
              <w:tr2bl w:val="nil"/>
            </w:tcBorders>
            <w:tcMar>
              <w:top w:w="0" w:type="dxa"/>
              <w:left w:w="115" w:type="dxa"/>
              <w:bottom w:w="0" w:type="dxa"/>
              <w:right w:w="115" w:type="dxa"/>
            </w:tcMar>
          </w:tcPr>
          <w:p w:rsidR="00A24ADC" w:rsidRDefault="00A24ADC">
            <w:pPr>
              <w:widowControl w:val="0"/>
              <w:spacing w:line="240" w:lineRule="auto"/>
              <w:ind w:firstLine="1418"/>
              <w:rPr>
                <w:rFonts w:ascii="Times New Roman" w:hAnsi="Times New Roman"/>
                <w:b/>
                <w:sz w:val="20"/>
              </w:rPr>
            </w:pPr>
          </w:p>
        </w:tc>
        <w:tc>
          <w:tcPr>
            <w:tcW w:w="1559" w:type="dxa"/>
            <w:tcBorders>
              <w:top w:val="single" w:sz="4" w:space="0" w:color="000000"/>
              <w:left w:val="single" w:sz="4" w:space="0" w:color="000000"/>
              <w:bottom w:val="single" w:sz="4" w:space="0" w:color="000000"/>
              <w:right w:val="single" w:sz="4" w:space="0" w:color="000000"/>
              <w:tl2br w:val="nil"/>
              <w:tr2bl w:val="nil"/>
            </w:tcBorders>
            <w:tcMar>
              <w:top w:w="0" w:type="dxa"/>
              <w:left w:w="115" w:type="dxa"/>
              <w:bottom w:w="0" w:type="dxa"/>
              <w:right w:w="115" w:type="dxa"/>
            </w:tcMar>
          </w:tcPr>
          <w:p w:rsidR="00A24ADC" w:rsidRDefault="00A24ADC">
            <w:pPr>
              <w:widowControl w:val="0"/>
              <w:spacing w:line="240" w:lineRule="auto"/>
              <w:ind w:firstLine="1418"/>
              <w:rPr>
                <w:rFonts w:ascii="Times New Roman" w:hAnsi="Times New Roman"/>
                <w:b/>
                <w:sz w:val="20"/>
              </w:rPr>
            </w:pPr>
          </w:p>
        </w:tc>
      </w:tr>
      <w:tr w:rsidR="00A24ADC" w:rsidTr="00A24ADC">
        <w:trPr>
          <w:trHeight w:val="273"/>
        </w:trPr>
        <w:tc>
          <w:tcPr>
            <w:tcW w:w="431" w:type="dxa"/>
            <w:tcBorders>
              <w:top w:val="single" w:sz="4" w:space="0" w:color="000000"/>
              <w:left w:val="single" w:sz="4" w:space="0" w:color="000000"/>
              <w:bottom w:val="single" w:sz="4" w:space="0" w:color="000000"/>
              <w:right w:val="single" w:sz="4" w:space="0" w:color="000000"/>
              <w:tl2br w:val="nil"/>
              <w:tr2bl w:val="nil"/>
            </w:tcBorders>
            <w:tcMar>
              <w:top w:w="0" w:type="dxa"/>
              <w:left w:w="115" w:type="dxa"/>
              <w:bottom w:w="0" w:type="dxa"/>
              <w:right w:w="115" w:type="dxa"/>
            </w:tcMar>
          </w:tcPr>
          <w:p w:rsidR="00A24ADC" w:rsidRDefault="00A24ADC">
            <w:pPr>
              <w:widowControl w:val="0"/>
              <w:spacing w:line="240" w:lineRule="auto"/>
              <w:rPr>
                <w:rFonts w:ascii="Times New Roman" w:hAnsi="Times New Roman"/>
                <w:b/>
                <w:sz w:val="20"/>
              </w:rPr>
            </w:pPr>
          </w:p>
        </w:tc>
        <w:tc>
          <w:tcPr>
            <w:tcW w:w="919" w:type="dxa"/>
            <w:tcBorders>
              <w:top w:val="single" w:sz="4" w:space="0" w:color="000000"/>
              <w:left w:val="single" w:sz="4" w:space="0" w:color="000000"/>
              <w:bottom w:val="single" w:sz="4" w:space="0" w:color="000000"/>
              <w:right w:val="single" w:sz="4" w:space="0" w:color="000000"/>
              <w:tl2br w:val="nil"/>
              <w:tr2bl w:val="nil"/>
            </w:tcBorders>
            <w:tcMar>
              <w:top w:w="0" w:type="dxa"/>
              <w:left w:w="115" w:type="dxa"/>
              <w:bottom w:w="0" w:type="dxa"/>
              <w:right w:w="115" w:type="dxa"/>
            </w:tcMar>
          </w:tcPr>
          <w:p w:rsidR="00A24ADC" w:rsidRDefault="00A24ADC">
            <w:pPr>
              <w:widowControl w:val="0"/>
              <w:spacing w:line="240" w:lineRule="auto"/>
              <w:rPr>
                <w:rFonts w:ascii="Times New Roman" w:hAnsi="Times New Roman"/>
                <w:b/>
                <w:sz w:val="20"/>
              </w:rPr>
            </w:pPr>
          </w:p>
        </w:tc>
        <w:tc>
          <w:tcPr>
            <w:tcW w:w="2626" w:type="dxa"/>
            <w:tcBorders>
              <w:top w:val="single" w:sz="4" w:space="0" w:color="000000"/>
              <w:left w:val="single" w:sz="4" w:space="0" w:color="000000"/>
              <w:bottom w:val="single" w:sz="4" w:space="0" w:color="000000"/>
              <w:right w:val="single" w:sz="4" w:space="0" w:color="000000"/>
              <w:tl2br w:val="nil"/>
              <w:tr2bl w:val="nil"/>
            </w:tcBorders>
            <w:tcMar>
              <w:top w:w="0" w:type="dxa"/>
              <w:left w:w="115" w:type="dxa"/>
              <w:bottom w:w="0" w:type="dxa"/>
              <w:right w:w="115" w:type="dxa"/>
            </w:tcMar>
          </w:tcPr>
          <w:p w:rsidR="00A24ADC" w:rsidRDefault="00A24ADC" w:rsidP="00A24ADC">
            <w:pPr>
              <w:widowControl w:val="0"/>
              <w:spacing w:line="240" w:lineRule="auto"/>
              <w:rPr>
                <w:rFonts w:ascii="Times New Roman" w:hAnsi="Times New Roman"/>
                <w:b/>
                <w:sz w:val="20"/>
              </w:rPr>
            </w:pPr>
          </w:p>
        </w:tc>
        <w:tc>
          <w:tcPr>
            <w:tcW w:w="1276" w:type="dxa"/>
            <w:tcBorders>
              <w:top w:val="single" w:sz="4" w:space="0" w:color="000000"/>
              <w:left w:val="single" w:sz="4" w:space="0" w:color="000000"/>
              <w:bottom w:val="single" w:sz="4" w:space="0" w:color="000000"/>
              <w:right w:val="single" w:sz="4" w:space="0" w:color="000000"/>
              <w:tl2br w:val="nil"/>
              <w:tr2bl w:val="nil"/>
            </w:tcBorders>
            <w:tcMar>
              <w:top w:w="0" w:type="dxa"/>
              <w:left w:w="115" w:type="dxa"/>
              <w:bottom w:w="0" w:type="dxa"/>
              <w:right w:w="115" w:type="dxa"/>
            </w:tcMar>
          </w:tcPr>
          <w:p w:rsidR="00A24ADC" w:rsidRDefault="00A24ADC">
            <w:pPr>
              <w:widowControl w:val="0"/>
              <w:spacing w:line="240" w:lineRule="auto"/>
              <w:ind w:firstLine="1418"/>
              <w:rPr>
                <w:rFonts w:ascii="Times New Roman" w:hAnsi="Times New Roman"/>
                <w:b/>
                <w:sz w:val="20"/>
              </w:rPr>
            </w:pPr>
          </w:p>
        </w:tc>
        <w:tc>
          <w:tcPr>
            <w:tcW w:w="850" w:type="dxa"/>
            <w:tcBorders>
              <w:top w:val="single" w:sz="4" w:space="0" w:color="000000"/>
              <w:left w:val="single" w:sz="4" w:space="0" w:color="000000"/>
              <w:bottom w:val="single" w:sz="4" w:space="0" w:color="000000"/>
              <w:right w:val="single" w:sz="4" w:space="0" w:color="000000"/>
              <w:tl2br w:val="nil"/>
              <w:tr2bl w:val="nil"/>
            </w:tcBorders>
            <w:tcMar>
              <w:top w:w="0" w:type="dxa"/>
              <w:left w:w="115" w:type="dxa"/>
              <w:bottom w:w="0" w:type="dxa"/>
              <w:right w:w="115" w:type="dxa"/>
            </w:tcMar>
          </w:tcPr>
          <w:p w:rsidR="00A24ADC" w:rsidRDefault="00A24ADC">
            <w:pPr>
              <w:widowControl w:val="0"/>
              <w:spacing w:line="240" w:lineRule="auto"/>
              <w:ind w:firstLine="1418"/>
              <w:rPr>
                <w:rFonts w:ascii="Times New Roman" w:hAnsi="Times New Roman"/>
                <w:b/>
                <w:sz w:val="20"/>
              </w:rPr>
            </w:pPr>
          </w:p>
        </w:tc>
        <w:tc>
          <w:tcPr>
            <w:tcW w:w="1134" w:type="dxa"/>
            <w:tcBorders>
              <w:top w:val="single" w:sz="4" w:space="0" w:color="000000"/>
              <w:left w:val="single" w:sz="4" w:space="0" w:color="000000"/>
              <w:bottom w:val="single" w:sz="4" w:space="0" w:color="000000"/>
              <w:right w:val="single" w:sz="4" w:space="0" w:color="000000"/>
              <w:tl2br w:val="nil"/>
              <w:tr2bl w:val="nil"/>
            </w:tcBorders>
            <w:tcMar>
              <w:top w:w="0" w:type="dxa"/>
              <w:left w:w="115" w:type="dxa"/>
              <w:bottom w:w="0" w:type="dxa"/>
              <w:right w:w="115" w:type="dxa"/>
            </w:tcMar>
          </w:tcPr>
          <w:p w:rsidR="00A24ADC" w:rsidRDefault="00A24ADC">
            <w:pPr>
              <w:widowControl w:val="0"/>
              <w:spacing w:line="240" w:lineRule="auto"/>
              <w:ind w:firstLine="1418"/>
              <w:rPr>
                <w:rFonts w:ascii="Times New Roman" w:hAnsi="Times New Roman"/>
                <w:b/>
                <w:sz w:val="20"/>
              </w:rPr>
            </w:pPr>
          </w:p>
        </w:tc>
        <w:tc>
          <w:tcPr>
            <w:tcW w:w="1559" w:type="dxa"/>
            <w:tcBorders>
              <w:top w:val="single" w:sz="4" w:space="0" w:color="000000"/>
              <w:left w:val="single" w:sz="4" w:space="0" w:color="000000"/>
              <w:bottom w:val="single" w:sz="4" w:space="0" w:color="000000"/>
              <w:right w:val="single" w:sz="4" w:space="0" w:color="000000"/>
              <w:tl2br w:val="nil"/>
              <w:tr2bl w:val="nil"/>
            </w:tcBorders>
            <w:tcMar>
              <w:top w:w="0" w:type="dxa"/>
              <w:left w:w="115" w:type="dxa"/>
              <w:bottom w:w="0" w:type="dxa"/>
              <w:right w:w="115" w:type="dxa"/>
            </w:tcMar>
          </w:tcPr>
          <w:p w:rsidR="00A24ADC" w:rsidRDefault="00A24ADC">
            <w:pPr>
              <w:widowControl w:val="0"/>
              <w:spacing w:line="240" w:lineRule="auto"/>
              <w:ind w:firstLine="1418"/>
              <w:rPr>
                <w:rFonts w:ascii="Times New Roman" w:hAnsi="Times New Roman"/>
                <w:b/>
                <w:sz w:val="20"/>
              </w:rPr>
            </w:pPr>
          </w:p>
        </w:tc>
      </w:tr>
      <w:tr w:rsidR="00A24ADC" w:rsidTr="00A24ADC">
        <w:trPr>
          <w:trHeight w:val="273"/>
        </w:trPr>
        <w:tc>
          <w:tcPr>
            <w:tcW w:w="431" w:type="dxa"/>
            <w:tcBorders>
              <w:top w:val="single" w:sz="4" w:space="0" w:color="000000"/>
              <w:left w:val="single" w:sz="4" w:space="0" w:color="000000"/>
              <w:bottom w:val="single" w:sz="4" w:space="0" w:color="000000"/>
              <w:right w:val="single" w:sz="4" w:space="0" w:color="000000"/>
              <w:tl2br w:val="nil"/>
              <w:tr2bl w:val="nil"/>
            </w:tcBorders>
            <w:tcMar>
              <w:top w:w="0" w:type="dxa"/>
              <w:left w:w="115" w:type="dxa"/>
              <w:bottom w:w="0" w:type="dxa"/>
              <w:right w:w="115" w:type="dxa"/>
            </w:tcMar>
          </w:tcPr>
          <w:p w:rsidR="00A24ADC" w:rsidRDefault="00A24ADC">
            <w:pPr>
              <w:widowControl w:val="0"/>
              <w:spacing w:line="240" w:lineRule="auto"/>
              <w:rPr>
                <w:rFonts w:ascii="Times New Roman" w:hAnsi="Times New Roman"/>
                <w:b/>
                <w:sz w:val="20"/>
              </w:rPr>
            </w:pPr>
          </w:p>
        </w:tc>
        <w:tc>
          <w:tcPr>
            <w:tcW w:w="919" w:type="dxa"/>
            <w:tcBorders>
              <w:top w:val="single" w:sz="4" w:space="0" w:color="000000"/>
              <w:left w:val="single" w:sz="4" w:space="0" w:color="000000"/>
              <w:bottom w:val="single" w:sz="4" w:space="0" w:color="000000"/>
              <w:right w:val="single" w:sz="4" w:space="0" w:color="000000"/>
              <w:tl2br w:val="nil"/>
              <w:tr2bl w:val="nil"/>
            </w:tcBorders>
            <w:tcMar>
              <w:top w:w="0" w:type="dxa"/>
              <w:left w:w="115" w:type="dxa"/>
              <w:bottom w:w="0" w:type="dxa"/>
              <w:right w:w="115" w:type="dxa"/>
            </w:tcMar>
          </w:tcPr>
          <w:p w:rsidR="00A24ADC" w:rsidRDefault="00A24ADC">
            <w:pPr>
              <w:widowControl w:val="0"/>
              <w:spacing w:line="240" w:lineRule="auto"/>
              <w:rPr>
                <w:rFonts w:ascii="Times New Roman" w:hAnsi="Times New Roman"/>
                <w:b/>
                <w:sz w:val="20"/>
              </w:rPr>
            </w:pPr>
          </w:p>
        </w:tc>
        <w:tc>
          <w:tcPr>
            <w:tcW w:w="2626" w:type="dxa"/>
            <w:tcBorders>
              <w:top w:val="single" w:sz="4" w:space="0" w:color="000000"/>
              <w:left w:val="single" w:sz="4" w:space="0" w:color="000000"/>
              <w:bottom w:val="single" w:sz="4" w:space="0" w:color="000000"/>
              <w:right w:val="single" w:sz="4" w:space="0" w:color="000000"/>
              <w:tl2br w:val="nil"/>
              <w:tr2bl w:val="nil"/>
            </w:tcBorders>
            <w:tcMar>
              <w:top w:w="0" w:type="dxa"/>
              <w:left w:w="115" w:type="dxa"/>
              <w:bottom w:w="0" w:type="dxa"/>
              <w:right w:w="115" w:type="dxa"/>
            </w:tcMar>
          </w:tcPr>
          <w:p w:rsidR="00A24ADC" w:rsidRDefault="00A24ADC" w:rsidP="00A24ADC">
            <w:pPr>
              <w:widowControl w:val="0"/>
              <w:spacing w:line="240" w:lineRule="auto"/>
              <w:rPr>
                <w:rFonts w:ascii="Times New Roman" w:hAnsi="Times New Roman"/>
                <w:b/>
                <w:sz w:val="20"/>
              </w:rPr>
            </w:pPr>
          </w:p>
        </w:tc>
        <w:tc>
          <w:tcPr>
            <w:tcW w:w="1276" w:type="dxa"/>
            <w:tcBorders>
              <w:top w:val="single" w:sz="4" w:space="0" w:color="000000"/>
              <w:left w:val="single" w:sz="4" w:space="0" w:color="000000"/>
              <w:bottom w:val="single" w:sz="4" w:space="0" w:color="000000"/>
              <w:right w:val="single" w:sz="4" w:space="0" w:color="000000"/>
              <w:tl2br w:val="nil"/>
              <w:tr2bl w:val="nil"/>
            </w:tcBorders>
            <w:tcMar>
              <w:top w:w="0" w:type="dxa"/>
              <w:left w:w="115" w:type="dxa"/>
              <w:bottom w:w="0" w:type="dxa"/>
              <w:right w:w="115" w:type="dxa"/>
            </w:tcMar>
          </w:tcPr>
          <w:p w:rsidR="00A24ADC" w:rsidRDefault="00A24ADC">
            <w:pPr>
              <w:widowControl w:val="0"/>
              <w:spacing w:line="240" w:lineRule="auto"/>
              <w:ind w:firstLine="1418"/>
              <w:rPr>
                <w:rFonts w:ascii="Times New Roman" w:hAnsi="Times New Roman"/>
                <w:b/>
                <w:sz w:val="20"/>
              </w:rPr>
            </w:pPr>
          </w:p>
        </w:tc>
        <w:tc>
          <w:tcPr>
            <w:tcW w:w="850" w:type="dxa"/>
            <w:tcBorders>
              <w:top w:val="single" w:sz="4" w:space="0" w:color="000000"/>
              <w:left w:val="single" w:sz="4" w:space="0" w:color="000000"/>
              <w:bottom w:val="single" w:sz="4" w:space="0" w:color="000000"/>
              <w:right w:val="single" w:sz="4" w:space="0" w:color="000000"/>
              <w:tl2br w:val="nil"/>
              <w:tr2bl w:val="nil"/>
            </w:tcBorders>
            <w:tcMar>
              <w:top w:w="0" w:type="dxa"/>
              <w:left w:w="115" w:type="dxa"/>
              <w:bottom w:w="0" w:type="dxa"/>
              <w:right w:w="115" w:type="dxa"/>
            </w:tcMar>
          </w:tcPr>
          <w:p w:rsidR="00A24ADC" w:rsidRDefault="00A24ADC">
            <w:pPr>
              <w:widowControl w:val="0"/>
              <w:spacing w:line="240" w:lineRule="auto"/>
              <w:ind w:firstLine="1418"/>
              <w:rPr>
                <w:rFonts w:ascii="Times New Roman" w:hAnsi="Times New Roman"/>
                <w:b/>
                <w:sz w:val="20"/>
              </w:rPr>
            </w:pPr>
          </w:p>
        </w:tc>
        <w:tc>
          <w:tcPr>
            <w:tcW w:w="1134" w:type="dxa"/>
            <w:tcBorders>
              <w:top w:val="single" w:sz="4" w:space="0" w:color="000000"/>
              <w:left w:val="single" w:sz="4" w:space="0" w:color="000000"/>
              <w:bottom w:val="single" w:sz="4" w:space="0" w:color="000000"/>
              <w:right w:val="single" w:sz="4" w:space="0" w:color="000000"/>
              <w:tl2br w:val="nil"/>
              <w:tr2bl w:val="nil"/>
            </w:tcBorders>
            <w:tcMar>
              <w:top w:w="0" w:type="dxa"/>
              <w:left w:w="115" w:type="dxa"/>
              <w:bottom w:w="0" w:type="dxa"/>
              <w:right w:w="115" w:type="dxa"/>
            </w:tcMar>
          </w:tcPr>
          <w:p w:rsidR="00A24ADC" w:rsidRDefault="00A24ADC">
            <w:pPr>
              <w:widowControl w:val="0"/>
              <w:spacing w:line="240" w:lineRule="auto"/>
              <w:ind w:firstLine="1418"/>
              <w:rPr>
                <w:rFonts w:ascii="Times New Roman" w:hAnsi="Times New Roman"/>
                <w:b/>
                <w:sz w:val="20"/>
              </w:rPr>
            </w:pPr>
          </w:p>
        </w:tc>
        <w:tc>
          <w:tcPr>
            <w:tcW w:w="1559" w:type="dxa"/>
            <w:tcBorders>
              <w:top w:val="single" w:sz="4" w:space="0" w:color="000000"/>
              <w:left w:val="single" w:sz="4" w:space="0" w:color="000000"/>
              <w:bottom w:val="single" w:sz="4" w:space="0" w:color="000000"/>
              <w:right w:val="single" w:sz="4" w:space="0" w:color="000000"/>
              <w:tl2br w:val="nil"/>
              <w:tr2bl w:val="nil"/>
            </w:tcBorders>
            <w:tcMar>
              <w:top w:w="0" w:type="dxa"/>
              <w:left w:w="115" w:type="dxa"/>
              <w:bottom w:w="0" w:type="dxa"/>
              <w:right w:w="115" w:type="dxa"/>
            </w:tcMar>
          </w:tcPr>
          <w:p w:rsidR="00A24ADC" w:rsidRDefault="00A24ADC">
            <w:pPr>
              <w:widowControl w:val="0"/>
              <w:spacing w:line="240" w:lineRule="auto"/>
              <w:ind w:firstLine="1418"/>
              <w:rPr>
                <w:rFonts w:ascii="Times New Roman" w:hAnsi="Times New Roman"/>
                <w:b/>
                <w:sz w:val="20"/>
              </w:rPr>
            </w:pPr>
          </w:p>
        </w:tc>
      </w:tr>
    </w:tbl>
    <w:p w:rsidR="00EF0DB6" w:rsidRDefault="00EF0DB6">
      <w:pPr>
        <w:widowControl w:val="0"/>
        <w:spacing w:line="240" w:lineRule="auto"/>
        <w:ind w:firstLine="1418"/>
        <w:jc w:val="center"/>
        <w:rPr>
          <w:rFonts w:ascii="Times New Roman" w:hAnsi="Times New Roman"/>
          <w:b/>
          <w:sz w:val="20"/>
        </w:rPr>
      </w:pPr>
    </w:p>
    <w:p w:rsidR="00EF0DB6" w:rsidRDefault="007621E3">
      <w:pPr>
        <w:widowControl w:val="0"/>
        <w:spacing w:line="240" w:lineRule="auto"/>
        <w:rPr>
          <w:rFonts w:ascii="Times New Roman" w:hAnsi="Times New Roman"/>
          <w:sz w:val="18"/>
        </w:rPr>
      </w:pPr>
      <w:r>
        <w:rPr>
          <w:rFonts w:ascii="Times New Roman" w:hAnsi="Times New Roman"/>
          <w:sz w:val="18"/>
        </w:rPr>
        <w:t xml:space="preserve">Подпись лечащего врача </w:t>
      </w:r>
    </w:p>
    <w:p w:rsidR="00EF0DB6" w:rsidRDefault="007621E3">
      <w:pPr>
        <w:widowControl w:val="0"/>
        <w:spacing w:line="240" w:lineRule="auto"/>
        <w:rPr>
          <w:rFonts w:ascii="Times New Roman" w:hAnsi="Times New Roman"/>
          <w:color w:val="34495E"/>
          <w:sz w:val="18"/>
          <w:shd w:val="clear" w:color="auto" w:fill="FFFFFF"/>
        </w:rPr>
      </w:pPr>
      <w:r>
        <w:rPr>
          <w:rFonts w:ascii="Times New Roman" w:hAnsi="Times New Roman"/>
          <w:sz w:val="18"/>
        </w:rPr>
        <w:t>_________________________________________________________________</w:t>
      </w:r>
      <w:r w:rsidR="000D0F1B">
        <w:rPr>
          <w:rFonts w:ascii="Times New Roman" w:hAnsi="Times New Roman"/>
          <w:color w:val="34495E"/>
          <w:sz w:val="18"/>
          <w:shd w:val="clear" w:color="auto" w:fill="FFFFFF"/>
        </w:rPr>
        <w:t xml:space="preserve">Врач  </w:t>
      </w:r>
      <w:r w:rsidR="0074198C">
        <w:rPr>
          <w:rFonts w:ascii="Times New Roman" w:hAnsi="Times New Roman"/>
          <w:color w:val="34495E"/>
          <w:sz w:val="18"/>
          <w:shd w:val="clear" w:color="auto" w:fill="FFFFFF"/>
        </w:rPr>
        <w:t>Ф</w:t>
      </w:r>
      <w:r w:rsidR="000D0F1B">
        <w:rPr>
          <w:rFonts w:ascii="Times New Roman" w:hAnsi="Times New Roman"/>
          <w:color w:val="34495E"/>
          <w:sz w:val="18"/>
          <w:shd w:val="clear" w:color="auto" w:fill="FFFFFF"/>
        </w:rPr>
        <w:t xml:space="preserve"> </w:t>
      </w:r>
      <w:r>
        <w:rPr>
          <w:rFonts w:ascii="Times New Roman" w:hAnsi="Times New Roman"/>
          <w:color w:val="34495E"/>
          <w:sz w:val="18"/>
          <w:shd w:val="clear" w:color="auto" w:fill="FFFFFF"/>
        </w:rPr>
        <w:t>И</w:t>
      </w:r>
      <w:r w:rsidR="000D0F1B">
        <w:rPr>
          <w:rFonts w:ascii="Times New Roman" w:hAnsi="Times New Roman"/>
          <w:color w:val="34495E"/>
          <w:sz w:val="18"/>
          <w:shd w:val="clear" w:color="auto" w:fill="FFFFFF"/>
        </w:rPr>
        <w:t xml:space="preserve"> </w:t>
      </w:r>
      <w:r>
        <w:rPr>
          <w:rFonts w:ascii="Times New Roman" w:hAnsi="Times New Roman"/>
          <w:color w:val="34495E"/>
          <w:sz w:val="18"/>
          <w:shd w:val="clear" w:color="auto" w:fill="FFFFFF"/>
        </w:rPr>
        <w:t>О}</w:t>
      </w:r>
    </w:p>
    <w:p w:rsidR="00EF0DB6" w:rsidRDefault="007621E3">
      <w:pPr>
        <w:widowControl w:val="0"/>
        <w:spacing w:line="240" w:lineRule="auto"/>
        <w:rPr>
          <w:rFonts w:ascii="Times New Roman" w:hAnsi="Times New Roman"/>
          <w:sz w:val="18"/>
        </w:rPr>
      </w:pPr>
      <w:r>
        <w:rPr>
          <w:rFonts w:ascii="Times New Roman" w:hAnsi="Times New Roman"/>
          <w:sz w:val="18"/>
        </w:rPr>
        <w:t>(подпись)</w:t>
      </w:r>
      <w:r>
        <w:rPr>
          <w:rFonts w:ascii="Times New Roman" w:hAnsi="Times New Roman"/>
          <w:sz w:val="18"/>
        </w:rPr>
        <w:tab/>
      </w:r>
      <w:r>
        <w:rPr>
          <w:rFonts w:ascii="Times New Roman" w:hAnsi="Times New Roman"/>
          <w:sz w:val="18"/>
        </w:rPr>
        <w:tab/>
      </w:r>
      <w:r>
        <w:rPr>
          <w:rFonts w:ascii="Times New Roman" w:hAnsi="Times New Roman"/>
          <w:sz w:val="18"/>
        </w:rPr>
        <w:tab/>
        <w:t xml:space="preserve">        </w:t>
      </w:r>
      <w:r>
        <w:rPr>
          <w:rFonts w:ascii="Times New Roman" w:hAnsi="Times New Roman"/>
          <w:b/>
          <w:sz w:val="18"/>
        </w:rPr>
        <w:t>м.п.</w:t>
      </w:r>
      <w:r>
        <w:rPr>
          <w:rFonts w:ascii="Times New Roman" w:hAnsi="Times New Roman"/>
          <w:sz w:val="18"/>
        </w:rPr>
        <w:t xml:space="preserve"> врача (при наличии)                      (фамилия, имя, отчество)</w:t>
      </w:r>
    </w:p>
    <w:p w:rsidR="00EF0DB6" w:rsidRDefault="00EF0DB6">
      <w:pPr>
        <w:widowControl w:val="0"/>
        <w:spacing w:line="240" w:lineRule="auto"/>
        <w:ind w:firstLine="1418"/>
        <w:rPr>
          <w:rFonts w:ascii="Times New Roman" w:hAnsi="Times New Roman"/>
          <w:sz w:val="18"/>
        </w:rPr>
      </w:pPr>
    </w:p>
    <w:p w:rsidR="00EF0DB6" w:rsidRDefault="007621E3">
      <w:pPr>
        <w:widowControl w:val="0"/>
        <w:spacing w:line="240" w:lineRule="auto"/>
        <w:rPr>
          <w:rFonts w:ascii="Times New Roman" w:hAnsi="Times New Roman"/>
          <w:sz w:val="18"/>
        </w:rPr>
      </w:pPr>
      <w:r>
        <w:rPr>
          <w:rFonts w:ascii="Times New Roman" w:hAnsi="Times New Roman"/>
          <w:sz w:val="18"/>
        </w:rPr>
        <w:t xml:space="preserve">С перечнем, стоимостью медицинских услуг и сроками их выполнения ознакомлен(на) и согласен на их выполнение </w:t>
      </w:r>
    </w:p>
    <w:tbl>
      <w:tblPr>
        <w:tblW w:w="0" w:type="auto"/>
        <w:tblBorders>
          <w:bottom w:val="single" w:sz="4" w:space="0" w:color="000000"/>
        </w:tblBorders>
        <w:tblLayout w:type="fixed"/>
        <w:tblLook w:val="04A0" w:firstRow="1" w:lastRow="0" w:firstColumn="1" w:lastColumn="0" w:noHBand="0" w:noVBand="1"/>
      </w:tblPr>
      <w:tblGrid>
        <w:gridCol w:w="9029"/>
      </w:tblGrid>
      <w:tr w:rsidR="00EF0DB6">
        <w:tc>
          <w:tcPr>
            <w:tcW w:w="9029" w:type="dxa"/>
            <w:tcBorders>
              <w:top w:val="nil"/>
              <w:left w:val="nil"/>
              <w:bottom w:val="single" w:sz="4" w:space="0" w:color="000000"/>
              <w:right w:val="nil"/>
              <w:tl2br w:val="nil"/>
              <w:tr2bl w:val="nil"/>
            </w:tcBorders>
            <w:tcMar>
              <w:top w:w="0" w:type="dxa"/>
              <w:left w:w="108" w:type="dxa"/>
              <w:bottom w:w="0" w:type="dxa"/>
              <w:right w:w="108" w:type="dxa"/>
            </w:tcMar>
          </w:tcPr>
          <w:p w:rsidR="00EF0DB6" w:rsidRDefault="007621E3">
            <w:pPr>
              <w:widowControl w:val="0"/>
              <w:spacing w:line="240" w:lineRule="auto"/>
              <w:rPr>
                <w:rFonts w:ascii="Times New Roman" w:hAnsi="Times New Roman"/>
                <w:sz w:val="18"/>
              </w:rPr>
            </w:pPr>
            <w:r>
              <w:rPr>
                <w:rFonts w:ascii="Times New Roman" w:hAnsi="Times New Roman"/>
                <w:color w:val="34495E"/>
                <w:sz w:val="18"/>
                <w:shd w:val="clear" w:color="auto" w:fill="FFFFFF"/>
              </w:rPr>
              <w:t>{ФамилияИмяОтчество}</w:t>
            </w:r>
          </w:p>
        </w:tc>
      </w:tr>
    </w:tbl>
    <w:p w:rsidR="00EF0DB6" w:rsidRDefault="007621E3">
      <w:pPr>
        <w:widowControl w:val="0"/>
        <w:spacing w:line="240" w:lineRule="auto"/>
        <w:jc w:val="center"/>
        <w:rPr>
          <w:rFonts w:ascii="Times New Roman" w:hAnsi="Times New Roman"/>
          <w:sz w:val="18"/>
          <w:vertAlign w:val="superscript"/>
        </w:rPr>
      </w:pPr>
      <w:r>
        <w:rPr>
          <w:rFonts w:ascii="Times New Roman" w:hAnsi="Times New Roman"/>
          <w:sz w:val="18"/>
          <w:vertAlign w:val="superscript"/>
        </w:rPr>
        <w:t>(подпись ФИО Пациента полностью)</w:t>
      </w:r>
    </w:p>
    <w:p w:rsidR="00EF0DB6" w:rsidRDefault="007621E3">
      <w:pPr>
        <w:widowControl w:val="0"/>
        <w:spacing w:line="240" w:lineRule="auto"/>
        <w:rPr>
          <w:rFonts w:ascii="Times New Roman" w:hAnsi="Times New Roman"/>
          <w:sz w:val="18"/>
          <w:vertAlign w:val="superscript"/>
        </w:rPr>
      </w:pPr>
      <w:r>
        <w:rPr>
          <w:rStyle w:val="10"/>
          <w:rFonts w:ascii="Times New Roman" w:hAnsi="Times New Roman"/>
          <w:sz w:val="18"/>
        </w:rPr>
        <w:t xml:space="preserve">Настоящая Смета составлена в двух экземплярах, </w:t>
      </w:r>
      <w:r>
        <w:rPr>
          <w:rFonts w:ascii="Times New Roman" w:hAnsi="Times New Roman"/>
          <w:sz w:val="18"/>
        </w:rPr>
        <w:t>имеющих одинаковую юридическую силу,</w:t>
      </w:r>
      <w:r>
        <w:rPr>
          <w:rStyle w:val="10"/>
          <w:rFonts w:ascii="Times New Roman" w:hAnsi="Times New Roman"/>
          <w:sz w:val="18"/>
        </w:rPr>
        <w:t xml:space="preserve"> по одному для каждой из Сторон.</w:t>
      </w:r>
    </w:p>
    <w:p w:rsidR="00EF0DB6" w:rsidRDefault="00EF0DB6">
      <w:pPr>
        <w:widowControl w:val="0"/>
        <w:spacing w:line="240" w:lineRule="auto"/>
        <w:rPr>
          <w:rFonts w:ascii="Times New Roman" w:hAnsi="Times New Roman"/>
          <w:sz w:val="1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64"/>
        <w:gridCol w:w="2864"/>
        <w:gridCol w:w="3301"/>
      </w:tblGrid>
      <w:tr w:rsidR="00EF0DB6">
        <w:tc>
          <w:tcPr>
            <w:tcW w:w="2864"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EF0DB6" w:rsidRDefault="007621E3">
            <w:pPr>
              <w:widowControl w:val="0"/>
              <w:spacing w:line="240" w:lineRule="auto"/>
              <w:rPr>
                <w:rFonts w:ascii="Times New Roman" w:hAnsi="Times New Roman"/>
                <w:b/>
                <w:sz w:val="18"/>
              </w:rPr>
            </w:pPr>
            <w:r>
              <w:rPr>
                <w:rFonts w:ascii="Times New Roman" w:hAnsi="Times New Roman"/>
                <w:b/>
                <w:sz w:val="18"/>
              </w:rPr>
              <w:t xml:space="preserve">Пациент </w:t>
            </w:r>
          </w:p>
        </w:tc>
        <w:tc>
          <w:tcPr>
            <w:tcW w:w="2864"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EF0DB6" w:rsidRDefault="007621E3">
            <w:pPr>
              <w:widowControl w:val="0"/>
              <w:spacing w:line="240" w:lineRule="auto"/>
              <w:rPr>
                <w:rFonts w:ascii="Times New Roman" w:hAnsi="Times New Roman"/>
                <w:b/>
                <w:sz w:val="18"/>
              </w:rPr>
            </w:pPr>
            <w:r>
              <w:rPr>
                <w:rFonts w:ascii="Times New Roman" w:hAnsi="Times New Roman"/>
                <w:b/>
                <w:sz w:val="18"/>
              </w:rPr>
              <w:t>Заказчик</w:t>
            </w:r>
          </w:p>
        </w:tc>
        <w:tc>
          <w:tcPr>
            <w:tcW w:w="3301"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EF0DB6" w:rsidRDefault="007621E3">
            <w:pPr>
              <w:widowControl w:val="0"/>
              <w:spacing w:line="240" w:lineRule="auto"/>
              <w:rPr>
                <w:rFonts w:ascii="Times New Roman" w:hAnsi="Times New Roman"/>
                <w:b/>
                <w:sz w:val="18"/>
              </w:rPr>
            </w:pPr>
            <w:r>
              <w:rPr>
                <w:rFonts w:ascii="Times New Roman" w:hAnsi="Times New Roman"/>
                <w:b/>
                <w:sz w:val="18"/>
              </w:rPr>
              <w:t xml:space="preserve">Исполнитель </w:t>
            </w:r>
          </w:p>
        </w:tc>
      </w:tr>
      <w:tr w:rsidR="00EF0DB6">
        <w:trPr>
          <w:trHeight w:val="1238"/>
        </w:trPr>
        <w:tc>
          <w:tcPr>
            <w:tcW w:w="2864"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EF0DB6" w:rsidRDefault="007621E3">
            <w:pPr>
              <w:widowControl w:val="0"/>
              <w:spacing w:line="240" w:lineRule="auto"/>
              <w:rPr>
                <w:rFonts w:ascii="Times New Roman" w:hAnsi="Times New Roman"/>
                <w:sz w:val="18"/>
              </w:rPr>
            </w:pPr>
            <w:r>
              <w:rPr>
                <w:rFonts w:ascii="Times New Roman" w:hAnsi="Times New Roman"/>
                <w:sz w:val="18"/>
              </w:rPr>
              <w:t>_____________/_______________</w:t>
            </w:r>
          </w:p>
          <w:p w:rsidR="00EF0DB6" w:rsidRDefault="007621E3">
            <w:pPr>
              <w:widowControl w:val="0"/>
              <w:spacing w:line="240" w:lineRule="auto"/>
              <w:rPr>
                <w:rFonts w:ascii="Times New Roman" w:hAnsi="Times New Roman"/>
                <w:sz w:val="18"/>
              </w:rPr>
            </w:pPr>
            <w:r>
              <w:rPr>
                <w:rFonts w:ascii="Times New Roman" w:hAnsi="Times New Roman"/>
                <w:sz w:val="18"/>
              </w:rPr>
              <w:t>Подпись</w:t>
            </w:r>
          </w:p>
        </w:tc>
        <w:tc>
          <w:tcPr>
            <w:tcW w:w="2864"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EF0DB6" w:rsidRDefault="007621E3">
            <w:pPr>
              <w:widowControl w:val="0"/>
              <w:spacing w:line="240" w:lineRule="auto"/>
              <w:rPr>
                <w:rFonts w:ascii="Times New Roman" w:hAnsi="Times New Roman"/>
                <w:sz w:val="18"/>
              </w:rPr>
            </w:pPr>
            <w:r>
              <w:rPr>
                <w:rFonts w:ascii="Times New Roman" w:hAnsi="Times New Roman"/>
                <w:sz w:val="18"/>
              </w:rPr>
              <w:t>______________/______________</w:t>
            </w:r>
          </w:p>
          <w:p w:rsidR="00EF0DB6" w:rsidRDefault="007621E3">
            <w:pPr>
              <w:widowControl w:val="0"/>
              <w:spacing w:line="240" w:lineRule="auto"/>
              <w:rPr>
                <w:rFonts w:ascii="Times New Roman" w:hAnsi="Times New Roman"/>
                <w:sz w:val="18"/>
              </w:rPr>
            </w:pPr>
            <w:r>
              <w:rPr>
                <w:rFonts w:ascii="Times New Roman" w:hAnsi="Times New Roman"/>
                <w:sz w:val="18"/>
              </w:rPr>
              <w:t xml:space="preserve">Подпись                </w:t>
            </w:r>
          </w:p>
        </w:tc>
        <w:tc>
          <w:tcPr>
            <w:tcW w:w="3301"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EF0DB6" w:rsidRDefault="007621E3">
            <w:pPr>
              <w:widowControl w:val="0"/>
              <w:spacing w:line="240" w:lineRule="auto"/>
              <w:rPr>
                <w:rFonts w:ascii="Times New Roman" w:hAnsi="Times New Roman"/>
                <w:sz w:val="18"/>
              </w:rPr>
            </w:pPr>
            <w:r>
              <w:rPr>
                <w:rFonts w:ascii="Times New Roman" w:hAnsi="Times New Roman"/>
                <w:sz w:val="18"/>
              </w:rPr>
              <w:t>______________/___________________</w:t>
            </w:r>
          </w:p>
          <w:p w:rsidR="00EF0DB6" w:rsidRDefault="007621E3">
            <w:pPr>
              <w:widowControl w:val="0"/>
              <w:spacing w:line="240" w:lineRule="auto"/>
              <w:rPr>
                <w:rFonts w:ascii="Times New Roman" w:hAnsi="Times New Roman"/>
                <w:sz w:val="18"/>
              </w:rPr>
            </w:pPr>
            <w:r>
              <w:rPr>
                <w:rFonts w:ascii="Times New Roman" w:hAnsi="Times New Roman"/>
                <w:sz w:val="18"/>
              </w:rPr>
              <w:t>Подпись</w:t>
            </w:r>
          </w:p>
        </w:tc>
      </w:tr>
    </w:tbl>
    <w:p w:rsidR="000240B6" w:rsidRDefault="000240B6" w:rsidP="005D4A64">
      <w:pPr>
        <w:widowControl w:val="0"/>
        <w:spacing w:line="240" w:lineRule="auto"/>
        <w:rPr>
          <w:rFonts w:ascii="Times New Roman" w:hAnsi="Times New Roman"/>
          <w:sz w:val="18"/>
        </w:rPr>
      </w:pPr>
    </w:p>
    <w:p w:rsidR="005D4A64" w:rsidRDefault="005D4A64" w:rsidP="005D4A64">
      <w:pPr>
        <w:widowControl w:val="0"/>
        <w:spacing w:line="240" w:lineRule="auto"/>
        <w:rPr>
          <w:rFonts w:ascii="Times New Roman" w:hAnsi="Times New Roman"/>
          <w:sz w:val="18"/>
          <w:szCs w:val="18"/>
        </w:rPr>
      </w:pPr>
      <w:r>
        <w:rPr>
          <w:rFonts w:ascii="Times New Roman" w:hAnsi="Times New Roman"/>
          <w:sz w:val="18"/>
          <w:szCs w:val="18"/>
        </w:rPr>
        <w:lastRenderedPageBreak/>
        <w:t xml:space="preserve"> </w:t>
      </w:r>
      <w:r w:rsidR="000240B6">
        <w:rPr>
          <w:rFonts w:ascii="Times New Roman" w:hAnsi="Times New Roman"/>
          <w:sz w:val="18"/>
          <w:szCs w:val="18"/>
        </w:rPr>
        <w:t xml:space="preserve"> Приложение №2 </w:t>
      </w:r>
      <w:r>
        <w:rPr>
          <w:rFonts w:ascii="Times New Roman" w:hAnsi="Times New Roman"/>
          <w:sz w:val="18"/>
          <w:szCs w:val="18"/>
        </w:rPr>
        <w:t>к договору на оказание платных медицинских услуг</w:t>
      </w:r>
    </w:p>
    <w:p w:rsidR="005D4A64" w:rsidRPr="005D4A64" w:rsidRDefault="005D4A64" w:rsidP="005D4A64">
      <w:pPr>
        <w:widowControl w:val="0"/>
        <w:spacing w:line="240" w:lineRule="auto"/>
        <w:rPr>
          <w:rFonts w:ascii="Times New Roman" w:hAnsi="Times New Roman"/>
          <w:sz w:val="18"/>
          <w:szCs w:val="18"/>
        </w:rPr>
      </w:pPr>
      <w:r>
        <w:rPr>
          <w:rFonts w:ascii="Times New Roman" w:hAnsi="Times New Roman"/>
          <w:sz w:val="18"/>
          <w:szCs w:val="18"/>
        </w:rPr>
        <w:t xml:space="preserve">                            </w:t>
      </w:r>
      <w:r w:rsidR="000240B6">
        <w:rPr>
          <w:rFonts w:ascii="Times New Roman" w:hAnsi="Times New Roman"/>
          <w:sz w:val="18"/>
          <w:szCs w:val="18"/>
        </w:rPr>
        <w:t xml:space="preserve">                             </w:t>
      </w:r>
      <w:r>
        <w:rPr>
          <w:rFonts w:ascii="Times New Roman" w:hAnsi="Times New Roman"/>
          <w:sz w:val="18"/>
          <w:szCs w:val="18"/>
        </w:rPr>
        <w:t xml:space="preserve"> № ______ от «___» _________ 202__г</w:t>
      </w:r>
    </w:p>
    <w:p w:rsidR="006D55C0" w:rsidRDefault="006D55C0" w:rsidP="00A24ADC">
      <w:pPr>
        <w:widowControl w:val="0"/>
        <w:spacing w:line="240" w:lineRule="auto"/>
        <w:rPr>
          <w:rFonts w:ascii="Times New Roman" w:hAnsi="Times New Roman"/>
          <w:sz w:val="20"/>
        </w:rPr>
      </w:pPr>
    </w:p>
    <w:p w:rsidR="00A24ADC" w:rsidRDefault="00A24ADC" w:rsidP="00A24ADC">
      <w:pPr>
        <w:widowControl w:val="0"/>
        <w:spacing w:line="240" w:lineRule="auto"/>
        <w:rPr>
          <w:rFonts w:ascii="Times New Roman" w:hAnsi="Times New Roman"/>
          <w:sz w:val="20"/>
        </w:rPr>
      </w:pPr>
    </w:p>
    <w:p w:rsidR="00EF0DB6" w:rsidRPr="006D55C0" w:rsidRDefault="00A24ADC" w:rsidP="006D55C0">
      <w:pPr>
        <w:widowControl w:val="0"/>
        <w:spacing w:line="240" w:lineRule="auto"/>
        <w:rPr>
          <w:rFonts w:ascii="Times New Roman" w:hAnsi="Times New Roman"/>
          <w:sz w:val="18"/>
        </w:rPr>
      </w:pPr>
      <w:r>
        <w:rPr>
          <w:rFonts w:ascii="Times New Roman" w:hAnsi="Times New Roman"/>
          <w:sz w:val="20"/>
        </w:rPr>
        <w:t xml:space="preserve">                                                          </w:t>
      </w:r>
      <w:r w:rsidR="006D55C0">
        <w:rPr>
          <w:rFonts w:ascii="Times New Roman" w:hAnsi="Times New Roman"/>
          <w:sz w:val="20"/>
        </w:rPr>
        <w:t xml:space="preserve">  </w:t>
      </w:r>
      <w:r w:rsidR="007621E3">
        <w:rPr>
          <w:rFonts w:ascii="Times New Roman" w:hAnsi="Times New Roman"/>
          <w:b/>
          <w:sz w:val="20"/>
        </w:rPr>
        <w:t>Акт об оказании медицинских услуг</w:t>
      </w:r>
    </w:p>
    <w:p w:rsidR="00EF0DB6" w:rsidRDefault="005D4A64">
      <w:pPr>
        <w:widowControl w:val="0"/>
        <w:spacing w:line="240" w:lineRule="auto"/>
        <w:rPr>
          <w:rFonts w:ascii="Times New Roman" w:hAnsi="Times New Roman"/>
          <w:sz w:val="18"/>
        </w:rPr>
      </w:pPr>
      <w:r>
        <w:rPr>
          <w:rFonts w:ascii="Times New Roman" w:hAnsi="Times New Roman"/>
          <w:b/>
          <w:sz w:val="20"/>
        </w:rPr>
        <w:t>г. Курск</w:t>
      </w:r>
      <w:r w:rsidR="007621E3">
        <w:rPr>
          <w:rFonts w:ascii="Times New Roman" w:hAnsi="Times New Roman"/>
          <w:b/>
          <w:sz w:val="20"/>
        </w:rPr>
        <w:tab/>
      </w:r>
      <w:r>
        <w:rPr>
          <w:rFonts w:ascii="Times New Roman" w:hAnsi="Times New Roman"/>
          <w:b/>
          <w:sz w:val="20"/>
        </w:rPr>
        <w:t xml:space="preserve">                                                                                                               Дата </w:t>
      </w:r>
      <w:r w:rsidR="007621E3">
        <w:rPr>
          <w:rFonts w:ascii="Times New Roman" w:hAnsi="Times New Roman"/>
          <w:b/>
          <w:sz w:val="20"/>
        </w:rPr>
        <w:tab/>
      </w:r>
      <w:r w:rsidR="007621E3">
        <w:rPr>
          <w:rFonts w:ascii="Times New Roman" w:hAnsi="Times New Roman"/>
          <w:b/>
          <w:sz w:val="20"/>
        </w:rPr>
        <w:tab/>
      </w:r>
      <w:r w:rsidR="007621E3">
        <w:rPr>
          <w:rFonts w:ascii="Times New Roman" w:hAnsi="Times New Roman"/>
          <w:b/>
          <w:sz w:val="20"/>
        </w:rPr>
        <w:tab/>
      </w:r>
      <w:r w:rsidR="007621E3">
        <w:rPr>
          <w:rFonts w:ascii="Times New Roman" w:hAnsi="Times New Roman"/>
          <w:b/>
          <w:sz w:val="20"/>
        </w:rPr>
        <w:tab/>
      </w:r>
      <w:r w:rsidR="007621E3">
        <w:rPr>
          <w:rFonts w:ascii="Times New Roman" w:hAnsi="Times New Roman"/>
          <w:b/>
          <w:sz w:val="20"/>
        </w:rPr>
        <w:tab/>
      </w:r>
      <w:r w:rsidR="007621E3">
        <w:rPr>
          <w:rFonts w:ascii="Times New Roman" w:hAnsi="Times New Roman"/>
          <w:b/>
          <w:sz w:val="20"/>
        </w:rPr>
        <w:tab/>
      </w:r>
      <w:r w:rsidR="007621E3">
        <w:rPr>
          <w:rFonts w:ascii="Times New Roman" w:hAnsi="Times New Roman"/>
          <w:b/>
          <w:sz w:val="20"/>
        </w:rPr>
        <w:tab/>
        <w:t xml:space="preserve"> </w:t>
      </w:r>
    </w:p>
    <w:p w:rsidR="00EF0DB6" w:rsidRDefault="00EF0DB6">
      <w:pPr>
        <w:widowControl w:val="0"/>
        <w:spacing w:line="240" w:lineRule="auto"/>
        <w:rPr>
          <w:rFonts w:ascii="Times New Roman" w:hAnsi="Times New Roman"/>
          <w:b/>
          <w:sz w:val="20"/>
        </w:rPr>
      </w:pPr>
    </w:p>
    <w:p w:rsidR="00EF0DB6" w:rsidRDefault="007621E3">
      <w:pPr>
        <w:widowControl w:val="0"/>
        <w:spacing w:line="240" w:lineRule="auto"/>
        <w:jc w:val="both"/>
        <w:rPr>
          <w:rFonts w:ascii="Times New Roman" w:hAnsi="Times New Roman"/>
          <w:sz w:val="20"/>
        </w:rPr>
      </w:pPr>
      <w:r>
        <w:rPr>
          <w:rFonts w:ascii="Times New Roman" w:hAnsi="Times New Roman"/>
          <w:b/>
          <w:sz w:val="18"/>
        </w:rPr>
        <w:t>ОБЩЕСТВО С ОГРАНИЧЕННОЙ ОТВЕТСТВЕННОСТЬЮ Стомато</w:t>
      </w:r>
      <w:r w:rsidR="005D4A64">
        <w:rPr>
          <w:rFonts w:ascii="Times New Roman" w:hAnsi="Times New Roman"/>
          <w:b/>
          <w:sz w:val="18"/>
        </w:rPr>
        <w:t>логическая поликлиника «Эстедент плюс</w:t>
      </w:r>
      <w:r>
        <w:rPr>
          <w:rFonts w:ascii="Times New Roman" w:hAnsi="Times New Roman"/>
          <w:b/>
          <w:sz w:val="18"/>
        </w:rPr>
        <w:t xml:space="preserve">», </w:t>
      </w:r>
      <w:r w:rsidR="005D4A64">
        <w:rPr>
          <w:rFonts w:ascii="Times New Roman" w:hAnsi="Times New Roman"/>
          <w:sz w:val="18"/>
        </w:rPr>
        <w:t>в лице генерального директора Бокарева.Ф.В.</w:t>
      </w:r>
      <w:r w:rsidR="0074198C">
        <w:rPr>
          <w:rFonts w:ascii="Times New Roman" w:hAnsi="Times New Roman"/>
          <w:sz w:val="18"/>
        </w:rPr>
        <w:t xml:space="preserve"> </w:t>
      </w:r>
      <w:r>
        <w:rPr>
          <w:rFonts w:ascii="Times New Roman" w:hAnsi="Times New Roman"/>
          <w:sz w:val="18"/>
        </w:rPr>
        <w:t>действую</w:t>
      </w:r>
      <w:r w:rsidR="005D4A64">
        <w:rPr>
          <w:rFonts w:ascii="Times New Roman" w:hAnsi="Times New Roman"/>
          <w:sz w:val="18"/>
        </w:rPr>
        <w:t>щего на основании Устава</w:t>
      </w:r>
      <w:r w:rsidR="000240B6">
        <w:rPr>
          <w:rFonts w:ascii="Times New Roman" w:hAnsi="Times New Roman"/>
          <w:sz w:val="18"/>
        </w:rPr>
        <w:t>, именуемое</w:t>
      </w:r>
      <w:r>
        <w:rPr>
          <w:rFonts w:ascii="Times New Roman" w:hAnsi="Times New Roman"/>
          <w:sz w:val="18"/>
        </w:rPr>
        <w:t xml:space="preserve"> в дальнейшем </w:t>
      </w:r>
      <w:r>
        <w:rPr>
          <w:rFonts w:ascii="Times New Roman" w:hAnsi="Times New Roman"/>
          <w:b/>
          <w:sz w:val="18"/>
        </w:rPr>
        <w:t xml:space="preserve">«Исполнитель», </w:t>
      </w:r>
      <w:r>
        <w:rPr>
          <w:rFonts w:ascii="Times New Roman" w:hAnsi="Times New Roman"/>
          <w:sz w:val="18"/>
        </w:rPr>
        <w:t xml:space="preserve">с одной стороны,и </w:t>
      </w:r>
      <w:r>
        <w:rPr>
          <w:rFonts w:ascii="Times New Roman" w:hAnsi="Times New Roman"/>
          <w:sz w:val="18"/>
          <w:shd w:val="clear" w:color="auto" w:fill="CDCDCD"/>
        </w:rPr>
        <w:t>_____________________</w:t>
      </w:r>
      <w:r>
        <w:rPr>
          <w:rStyle w:val="10"/>
          <w:rFonts w:ascii="Times New Roman" w:hAnsi="Times New Roman"/>
          <w:sz w:val="18"/>
          <w:shd w:val="clear" w:color="auto" w:fill="CDCDCD"/>
        </w:rPr>
        <w:t xml:space="preserve">_ (ФИО) </w:t>
      </w:r>
      <w:r>
        <w:rPr>
          <w:rStyle w:val="10"/>
          <w:rFonts w:ascii="Times New Roman" w:hAnsi="Times New Roman"/>
          <w:sz w:val="18"/>
        </w:rPr>
        <w:t xml:space="preserve">именуемый(ая) в дальнейшем </w:t>
      </w:r>
      <w:r>
        <w:rPr>
          <w:rStyle w:val="10"/>
          <w:rFonts w:ascii="Times New Roman" w:hAnsi="Times New Roman"/>
          <w:b/>
          <w:sz w:val="18"/>
        </w:rPr>
        <w:t>«Заказчик»</w:t>
      </w:r>
      <w:r>
        <w:rPr>
          <w:rStyle w:val="10"/>
          <w:rFonts w:ascii="Times New Roman" w:hAnsi="Times New Roman"/>
          <w:sz w:val="18"/>
        </w:rPr>
        <w:t xml:space="preserve">, с другой стороны, </w:t>
      </w:r>
      <w:r>
        <w:rPr>
          <w:rFonts w:ascii="Times New Roman" w:hAnsi="Times New Roman"/>
          <w:sz w:val="18"/>
        </w:rPr>
        <w:t xml:space="preserve">далее совместно именуемые </w:t>
      </w:r>
      <w:r>
        <w:rPr>
          <w:rFonts w:ascii="Times New Roman" w:hAnsi="Times New Roman"/>
          <w:b/>
          <w:sz w:val="18"/>
        </w:rPr>
        <w:t>«Стороны»</w:t>
      </w:r>
      <w:r>
        <w:rPr>
          <w:rFonts w:ascii="Times New Roman" w:hAnsi="Times New Roman"/>
          <w:sz w:val="18"/>
        </w:rPr>
        <w:t xml:space="preserve">, </w:t>
      </w:r>
      <w:r>
        <w:rPr>
          <w:rStyle w:val="10"/>
          <w:rFonts w:ascii="Times New Roman" w:hAnsi="Times New Roman"/>
          <w:sz w:val="18"/>
        </w:rPr>
        <w:t>составили настоящий Акт о нижеследующем:</w:t>
      </w:r>
    </w:p>
    <w:p w:rsidR="00EF0DB6" w:rsidRDefault="007621E3">
      <w:pPr>
        <w:widowControl w:val="0"/>
        <w:ind w:firstLine="540"/>
        <w:jc w:val="both"/>
        <w:rPr>
          <w:rFonts w:ascii="Times New Roman" w:hAnsi="Times New Roman"/>
          <w:sz w:val="18"/>
        </w:rPr>
      </w:pPr>
      <w:r>
        <w:rPr>
          <w:rStyle w:val="10"/>
          <w:rFonts w:ascii="Times New Roman" w:hAnsi="Times New Roman"/>
          <w:sz w:val="18"/>
        </w:rPr>
        <w:t>1. В соответствии с условиями Договора на оказание платных медицинских услуг от "</w:t>
      </w:r>
      <w:r>
        <w:rPr>
          <w:rStyle w:val="10"/>
          <w:rFonts w:ascii="Times New Roman" w:hAnsi="Times New Roman"/>
          <w:sz w:val="18"/>
          <w:shd w:val="clear" w:color="auto" w:fill="CDCDCD"/>
        </w:rPr>
        <w:t>___"________ ____</w:t>
      </w:r>
      <w:r>
        <w:rPr>
          <w:rStyle w:val="10"/>
          <w:rFonts w:ascii="Times New Roman" w:hAnsi="Times New Roman"/>
          <w:sz w:val="18"/>
        </w:rPr>
        <w:t xml:space="preserve"> г. N </w:t>
      </w:r>
      <w:r>
        <w:rPr>
          <w:rStyle w:val="10"/>
          <w:rFonts w:ascii="Times New Roman" w:hAnsi="Times New Roman"/>
          <w:sz w:val="18"/>
          <w:shd w:val="clear" w:color="auto" w:fill="CDCDCD"/>
        </w:rPr>
        <w:t>____</w:t>
      </w:r>
      <w:r>
        <w:rPr>
          <w:rStyle w:val="10"/>
          <w:rFonts w:ascii="Times New Roman" w:hAnsi="Times New Roman"/>
          <w:sz w:val="18"/>
        </w:rPr>
        <w:t xml:space="preserve"> (далее - Договор) Исполнитель оказал Заказчику/Пациенту услуги, включающие:</w:t>
      </w:r>
    </w:p>
    <w:tbl>
      <w:tblPr>
        <w:tblStyle w:val="af9"/>
        <w:tblW w:w="0" w:type="auto"/>
        <w:tblLook w:val="04A0" w:firstRow="1" w:lastRow="0" w:firstColumn="1" w:lastColumn="0" w:noHBand="0" w:noVBand="1"/>
      </w:tblPr>
      <w:tblGrid>
        <w:gridCol w:w="524"/>
        <w:gridCol w:w="974"/>
        <w:gridCol w:w="3124"/>
        <w:gridCol w:w="1133"/>
        <w:gridCol w:w="1130"/>
        <w:gridCol w:w="1097"/>
        <w:gridCol w:w="1305"/>
      </w:tblGrid>
      <w:tr w:rsidR="0074198C" w:rsidTr="0074198C">
        <w:tc>
          <w:tcPr>
            <w:tcW w:w="534" w:type="dxa"/>
          </w:tcPr>
          <w:p w:rsidR="0074198C" w:rsidRDefault="0074198C">
            <w:pPr>
              <w:widowControl w:val="0"/>
              <w:spacing w:line="240" w:lineRule="auto"/>
              <w:jc w:val="both"/>
              <w:rPr>
                <w:rFonts w:ascii="Times New Roman" w:hAnsi="Times New Roman"/>
                <w:sz w:val="18"/>
              </w:rPr>
            </w:pPr>
            <w:r>
              <w:rPr>
                <w:rFonts w:ascii="Times New Roman" w:hAnsi="Times New Roman"/>
                <w:sz w:val="18"/>
              </w:rPr>
              <w:t>№</w:t>
            </w:r>
          </w:p>
        </w:tc>
        <w:tc>
          <w:tcPr>
            <w:tcW w:w="992" w:type="dxa"/>
          </w:tcPr>
          <w:p w:rsidR="0074198C" w:rsidRDefault="0074198C">
            <w:pPr>
              <w:widowControl w:val="0"/>
              <w:spacing w:line="240" w:lineRule="auto"/>
              <w:jc w:val="both"/>
              <w:rPr>
                <w:rFonts w:ascii="Times New Roman" w:hAnsi="Times New Roman"/>
                <w:sz w:val="18"/>
              </w:rPr>
            </w:pPr>
            <w:r>
              <w:rPr>
                <w:rFonts w:ascii="Times New Roman" w:hAnsi="Times New Roman"/>
                <w:sz w:val="18"/>
              </w:rPr>
              <w:t>Код услуги</w:t>
            </w:r>
          </w:p>
        </w:tc>
        <w:tc>
          <w:tcPr>
            <w:tcW w:w="3260" w:type="dxa"/>
          </w:tcPr>
          <w:p w:rsidR="0074198C" w:rsidRDefault="0074198C">
            <w:pPr>
              <w:widowControl w:val="0"/>
              <w:spacing w:line="240" w:lineRule="auto"/>
              <w:jc w:val="both"/>
              <w:rPr>
                <w:rFonts w:ascii="Times New Roman" w:hAnsi="Times New Roman"/>
                <w:sz w:val="18"/>
              </w:rPr>
            </w:pPr>
            <w:r>
              <w:rPr>
                <w:rFonts w:ascii="Times New Roman" w:hAnsi="Times New Roman"/>
                <w:sz w:val="18"/>
              </w:rPr>
              <w:t>Наименование медицинской услуги</w:t>
            </w:r>
          </w:p>
        </w:tc>
        <w:tc>
          <w:tcPr>
            <w:tcW w:w="1134" w:type="dxa"/>
          </w:tcPr>
          <w:p w:rsidR="0074198C" w:rsidRDefault="0074198C">
            <w:pPr>
              <w:widowControl w:val="0"/>
              <w:spacing w:line="240" w:lineRule="auto"/>
              <w:jc w:val="both"/>
              <w:rPr>
                <w:rFonts w:ascii="Times New Roman" w:hAnsi="Times New Roman"/>
                <w:sz w:val="18"/>
              </w:rPr>
            </w:pPr>
            <w:r>
              <w:rPr>
                <w:rFonts w:ascii="Times New Roman" w:hAnsi="Times New Roman"/>
                <w:sz w:val="18"/>
              </w:rPr>
              <w:t>Срок исполнения</w:t>
            </w:r>
          </w:p>
        </w:tc>
        <w:tc>
          <w:tcPr>
            <w:tcW w:w="1134" w:type="dxa"/>
          </w:tcPr>
          <w:p w:rsidR="0074198C" w:rsidRDefault="0074198C">
            <w:pPr>
              <w:widowControl w:val="0"/>
              <w:spacing w:line="240" w:lineRule="auto"/>
              <w:jc w:val="both"/>
              <w:rPr>
                <w:rFonts w:ascii="Times New Roman" w:hAnsi="Times New Roman"/>
                <w:sz w:val="18"/>
              </w:rPr>
            </w:pPr>
            <w:r>
              <w:rPr>
                <w:rFonts w:ascii="Times New Roman" w:hAnsi="Times New Roman"/>
                <w:sz w:val="18"/>
              </w:rPr>
              <w:t xml:space="preserve">Кол-во </w:t>
            </w:r>
          </w:p>
          <w:p w:rsidR="0074198C" w:rsidRDefault="0074198C">
            <w:pPr>
              <w:widowControl w:val="0"/>
              <w:spacing w:line="240" w:lineRule="auto"/>
              <w:jc w:val="both"/>
              <w:rPr>
                <w:rFonts w:ascii="Times New Roman" w:hAnsi="Times New Roman"/>
                <w:sz w:val="18"/>
              </w:rPr>
            </w:pPr>
            <w:r>
              <w:rPr>
                <w:rFonts w:ascii="Times New Roman" w:hAnsi="Times New Roman"/>
                <w:sz w:val="18"/>
              </w:rPr>
              <w:t>услуг,штук</w:t>
            </w:r>
          </w:p>
        </w:tc>
        <w:tc>
          <w:tcPr>
            <w:tcW w:w="1134" w:type="dxa"/>
          </w:tcPr>
          <w:p w:rsidR="0074198C" w:rsidRDefault="0074198C">
            <w:pPr>
              <w:widowControl w:val="0"/>
              <w:spacing w:line="240" w:lineRule="auto"/>
              <w:jc w:val="both"/>
              <w:rPr>
                <w:rFonts w:ascii="Times New Roman" w:hAnsi="Times New Roman"/>
                <w:sz w:val="18"/>
              </w:rPr>
            </w:pPr>
            <w:r>
              <w:rPr>
                <w:rFonts w:ascii="Times New Roman" w:hAnsi="Times New Roman"/>
                <w:sz w:val="18"/>
              </w:rPr>
              <w:t>Цена (руб)</w:t>
            </w:r>
          </w:p>
        </w:tc>
        <w:tc>
          <w:tcPr>
            <w:tcW w:w="1099" w:type="dxa"/>
          </w:tcPr>
          <w:p w:rsidR="0074198C" w:rsidRDefault="0074198C">
            <w:pPr>
              <w:widowControl w:val="0"/>
              <w:spacing w:line="240" w:lineRule="auto"/>
              <w:jc w:val="both"/>
              <w:rPr>
                <w:rFonts w:ascii="Times New Roman" w:hAnsi="Times New Roman"/>
                <w:sz w:val="18"/>
              </w:rPr>
            </w:pPr>
            <w:r>
              <w:rPr>
                <w:rFonts w:ascii="Times New Roman" w:hAnsi="Times New Roman"/>
                <w:sz w:val="18"/>
              </w:rPr>
              <w:t>Стоимость по Прейскуранту цен</w:t>
            </w:r>
          </w:p>
        </w:tc>
      </w:tr>
      <w:tr w:rsidR="0074198C" w:rsidTr="0074198C">
        <w:tc>
          <w:tcPr>
            <w:tcW w:w="534" w:type="dxa"/>
          </w:tcPr>
          <w:p w:rsidR="0074198C" w:rsidRDefault="0074198C">
            <w:pPr>
              <w:widowControl w:val="0"/>
              <w:spacing w:line="240" w:lineRule="auto"/>
              <w:jc w:val="both"/>
              <w:rPr>
                <w:rFonts w:ascii="Times New Roman" w:hAnsi="Times New Roman"/>
                <w:sz w:val="18"/>
              </w:rPr>
            </w:pPr>
          </w:p>
        </w:tc>
        <w:tc>
          <w:tcPr>
            <w:tcW w:w="992" w:type="dxa"/>
          </w:tcPr>
          <w:p w:rsidR="0074198C" w:rsidRDefault="0074198C">
            <w:pPr>
              <w:widowControl w:val="0"/>
              <w:spacing w:line="240" w:lineRule="auto"/>
              <w:jc w:val="both"/>
              <w:rPr>
                <w:rFonts w:ascii="Times New Roman" w:hAnsi="Times New Roman"/>
                <w:sz w:val="18"/>
              </w:rPr>
            </w:pPr>
          </w:p>
        </w:tc>
        <w:tc>
          <w:tcPr>
            <w:tcW w:w="3260" w:type="dxa"/>
          </w:tcPr>
          <w:p w:rsidR="0074198C" w:rsidRDefault="0074198C">
            <w:pPr>
              <w:widowControl w:val="0"/>
              <w:spacing w:line="240" w:lineRule="auto"/>
              <w:jc w:val="both"/>
              <w:rPr>
                <w:rFonts w:ascii="Times New Roman" w:hAnsi="Times New Roman"/>
                <w:sz w:val="18"/>
              </w:rPr>
            </w:pPr>
          </w:p>
        </w:tc>
        <w:tc>
          <w:tcPr>
            <w:tcW w:w="1134" w:type="dxa"/>
          </w:tcPr>
          <w:p w:rsidR="0074198C" w:rsidRDefault="0074198C">
            <w:pPr>
              <w:widowControl w:val="0"/>
              <w:spacing w:line="240" w:lineRule="auto"/>
              <w:jc w:val="both"/>
              <w:rPr>
                <w:rFonts w:ascii="Times New Roman" w:hAnsi="Times New Roman"/>
                <w:sz w:val="18"/>
              </w:rPr>
            </w:pPr>
          </w:p>
        </w:tc>
        <w:tc>
          <w:tcPr>
            <w:tcW w:w="1134" w:type="dxa"/>
          </w:tcPr>
          <w:p w:rsidR="0074198C" w:rsidRDefault="0074198C">
            <w:pPr>
              <w:widowControl w:val="0"/>
              <w:spacing w:line="240" w:lineRule="auto"/>
              <w:jc w:val="both"/>
              <w:rPr>
                <w:rFonts w:ascii="Times New Roman" w:hAnsi="Times New Roman"/>
                <w:sz w:val="18"/>
              </w:rPr>
            </w:pPr>
          </w:p>
        </w:tc>
        <w:tc>
          <w:tcPr>
            <w:tcW w:w="1134" w:type="dxa"/>
          </w:tcPr>
          <w:p w:rsidR="0074198C" w:rsidRDefault="0074198C">
            <w:pPr>
              <w:widowControl w:val="0"/>
              <w:spacing w:line="240" w:lineRule="auto"/>
              <w:jc w:val="both"/>
              <w:rPr>
                <w:rFonts w:ascii="Times New Roman" w:hAnsi="Times New Roman"/>
                <w:sz w:val="18"/>
              </w:rPr>
            </w:pPr>
          </w:p>
        </w:tc>
        <w:tc>
          <w:tcPr>
            <w:tcW w:w="1099" w:type="dxa"/>
          </w:tcPr>
          <w:p w:rsidR="0074198C" w:rsidRDefault="0074198C">
            <w:pPr>
              <w:widowControl w:val="0"/>
              <w:spacing w:line="240" w:lineRule="auto"/>
              <w:jc w:val="both"/>
              <w:rPr>
                <w:rFonts w:ascii="Times New Roman" w:hAnsi="Times New Roman"/>
                <w:sz w:val="18"/>
              </w:rPr>
            </w:pPr>
          </w:p>
        </w:tc>
      </w:tr>
      <w:tr w:rsidR="0074198C" w:rsidTr="0074198C">
        <w:tc>
          <w:tcPr>
            <w:tcW w:w="534" w:type="dxa"/>
          </w:tcPr>
          <w:p w:rsidR="0074198C" w:rsidRDefault="0074198C">
            <w:pPr>
              <w:widowControl w:val="0"/>
              <w:spacing w:line="240" w:lineRule="auto"/>
              <w:jc w:val="both"/>
              <w:rPr>
                <w:rFonts w:ascii="Times New Roman" w:hAnsi="Times New Roman"/>
                <w:sz w:val="18"/>
              </w:rPr>
            </w:pPr>
          </w:p>
        </w:tc>
        <w:tc>
          <w:tcPr>
            <w:tcW w:w="992" w:type="dxa"/>
          </w:tcPr>
          <w:p w:rsidR="0074198C" w:rsidRDefault="0074198C">
            <w:pPr>
              <w:widowControl w:val="0"/>
              <w:spacing w:line="240" w:lineRule="auto"/>
              <w:jc w:val="both"/>
              <w:rPr>
                <w:rFonts w:ascii="Times New Roman" w:hAnsi="Times New Roman"/>
                <w:sz w:val="18"/>
              </w:rPr>
            </w:pPr>
          </w:p>
        </w:tc>
        <w:tc>
          <w:tcPr>
            <w:tcW w:w="3260" w:type="dxa"/>
          </w:tcPr>
          <w:p w:rsidR="0074198C" w:rsidRDefault="0074198C">
            <w:pPr>
              <w:widowControl w:val="0"/>
              <w:spacing w:line="240" w:lineRule="auto"/>
              <w:jc w:val="both"/>
              <w:rPr>
                <w:rFonts w:ascii="Times New Roman" w:hAnsi="Times New Roman"/>
                <w:sz w:val="18"/>
              </w:rPr>
            </w:pPr>
          </w:p>
        </w:tc>
        <w:tc>
          <w:tcPr>
            <w:tcW w:w="1134" w:type="dxa"/>
          </w:tcPr>
          <w:p w:rsidR="0074198C" w:rsidRDefault="0074198C">
            <w:pPr>
              <w:widowControl w:val="0"/>
              <w:spacing w:line="240" w:lineRule="auto"/>
              <w:jc w:val="both"/>
              <w:rPr>
                <w:rFonts w:ascii="Times New Roman" w:hAnsi="Times New Roman"/>
                <w:sz w:val="18"/>
              </w:rPr>
            </w:pPr>
          </w:p>
        </w:tc>
        <w:tc>
          <w:tcPr>
            <w:tcW w:w="1134" w:type="dxa"/>
          </w:tcPr>
          <w:p w:rsidR="0074198C" w:rsidRDefault="0074198C">
            <w:pPr>
              <w:widowControl w:val="0"/>
              <w:spacing w:line="240" w:lineRule="auto"/>
              <w:jc w:val="both"/>
              <w:rPr>
                <w:rFonts w:ascii="Times New Roman" w:hAnsi="Times New Roman"/>
                <w:sz w:val="18"/>
              </w:rPr>
            </w:pPr>
          </w:p>
        </w:tc>
        <w:tc>
          <w:tcPr>
            <w:tcW w:w="1134" w:type="dxa"/>
          </w:tcPr>
          <w:p w:rsidR="0074198C" w:rsidRDefault="0074198C">
            <w:pPr>
              <w:widowControl w:val="0"/>
              <w:spacing w:line="240" w:lineRule="auto"/>
              <w:jc w:val="both"/>
              <w:rPr>
                <w:rFonts w:ascii="Times New Roman" w:hAnsi="Times New Roman"/>
                <w:sz w:val="18"/>
              </w:rPr>
            </w:pPr>
          </w:p>
        </w:tc>
        <w:tc>
          <w:tcPr>
            <w:tcW w:w="1099" w:type="dxa"/>
          </w:tcPr>
          <w:p w:rsidR="0074198C" w:rsidRDefault="0074198C">
            <w:pPr>
              <w:widowControl w:val="0"/>
              <w:spacing w:line="240" w:lineRule="auto"/>
              <w:jc w:val="both"/>
              <w:rPr>
                <w:rFonts w:ascii="Times New Roman" w:hAnsi="Times New Roman"/>
                <w:sz w:val="18"/>
              </w:rPr>
            </w:pPr>
          </w:p>
        </w:tc>
      </w:tr>
      <w:tr w:rsidR="0074198C" w:rsidTr="0074198C">
        <w:tc>
          <w:tcPr>
            <w:tcW w:w="534" w:type="dxa"/>
          </w:tcPr>
          <w:p w:rsidR="0074198C" w:rsidRDefault="0074198C">
            <w:pPr>
              <w:widowControl w:val="0"/>
              <w:spacing w:line="240" w:lineRule="auto"/>
              <w:jc w:val="both"/>
              <w:rPr>
                <w:rFonts w:ascii="Times New Roman" w:hAnsi="Times New Roman"/>
                <w:sz w:val="18"/>
              </w:rPr>
            </w:pPr>
          </w:p>
        </w:tc>
        <w:tc>
          <w:tcPr>
            <w:tcW w:w="992" w:type="dxa"/>
          </w:tcPr>
          <w:p w:rsidR="0074198C" w:rsidRDefault="0074198C">
            <w:pPr>
              <w:widowControl w:val="0"/>
              <w:spacing w:line="240" w:lineRule="auto"/>
              <w:jc w:val="both"/>
              <w:rPr>
                <w:rFonts w:ascii="Times New Roman" w:hAnsi="Times New Roman"/>
                <w:sz w:val="18"/>
              </w:rPr>
            </w:pPr>
          </w:p>
        </w:tc>
        <w:tc>
          <w:tcPr>
            <w:tcW w:w="3260" w:type="dxa"/>
          </w:tcPr>
          <w:p w:rsidR="0074198C" w:rsidRDefault="0074198C">
            <w:pPr>
              <w:widowControl w:val="0"/>
              <w:spacing w:line="240" w:lineRule="auto"/>
              <w:jc w:val="both"/>
              <w:rPr>
                <w:rFonts w:ascii="Times New Roman" w:hAnsi="Times New Roman"/>
                <w:sz w:val="18"/>
              </w:rPr>
            </w:pPr>
          </w:p>
        </w:tc>
        <w:tc>
          <w:tcPr>
            <w:tcW w:w="1134" w:type="dxa"/>
          </w:tcPr>
          <w:p w:rsidR="0074198C" w:rsidRDefault="0074198C">
            <w:pPr>
              <w:widowControl w:val="0"/>
              <w:spacing w:line="240" w:lineRule="auto"/>
              <w:jc w:val="both"/>
              <w:rPr>
                <w:rFonts w:ascii="Times New Roman" w:hAnsi="Times New Roman"/>
                <w:sz w:val="18"/>
              </w:rPr>
            </w:pPr>
          </w:p>
        </w:tc>
        <w:tc>
          <w:tcPr>
            <w:tcW w:w="1134" w:type="dxa"/>
          </w:tcPr>
          <w:p w:rsidR="0074198C" w:rsidRDefault="0074198C">
            <w:pPr>
              <w:widowControl w:val="0"/>
              <w:spacing w:line="240" w:lineRule="auto"/>
              <w:jc w:val="both"/>
              <w:rPr>
                <w:rFonts w:ascii="Times New Roman" w:hAnsi="Times New Roman"/>
                <w:sz w:val="18"/>
              </w:rPr>
            </w:pPr>
          </w:p>
        </w:tc>
        <w:tc>
          <w:tcPr>
            <w:tcW w:w="1134" w:type="dxa"/>
          </w:tcPr>
          <w:p w:rsidR="0074198C" w:rsidRDefault="0074198C">
            <w:pPr>
              <w:widowControl w:val="0"/>
              <w:spacing w:line="240" w:lineRule="auto"/>
              <w:jc w:val="both"/>
              <w:rPr>
                <w:rFonts w:ascii="Times New Roman" w:hAnsi="Times New Roman"/>
                <w:sz w:val="18"/>
              </w:rPr>
            </w:pPr>
          </w:p>
        </w:tc>
        <w:tc>
          <w:tcPr>
            <w:tcW w:w="1099" w:type="dxa"/>
          </w:tcPr>
          <w:p w:rsidR="0074198C" w:rsidRDefault="0074198C">
            <w:pPr>
              <w:widowControl w:val="0"/>
              <w:spacing w:line="240" w:lineRule="auto"/>
              <w:jc w:val="both"/>
              <w:rPr>
                <w:rFonts w:ascii="Times New Roman" w:hAnsi="Times New Roman"/>
                <w:sz w:val="18"/>
              </w:rPr>
            </w:pPr>
          </w:p>
        </w:tc>
      </w:tr>
      <w:tr w:rsidR="0074198C" w:rsidTr="0074198C">
        <w:tc>
          <w:tcPr>
            <w:tcW w:w="534" w:type="dxa"/>
          </w:tcPr>
          <w:p w:rsidR="0074198C" w:rsidRDefault="0074198C">
            <w:pPr>
              <w:widowControl w:val="0"/>
              <w:spacing w:line="240" w:lineRule="auto"/>
              <w:jc w:val="both"/>
              <w:rPr>
                <w:rFonts w:ascii="Times New Roman" w:hAnsi="Times New Roman"/>
                <w:sz w:val="18"/>
              </w:rPr>
            </w:pPr>
          </w:p>
        </w:tc>
        <w:tc>
          <w:tcPr>
            <w:tcW w:w="992" w:type="dxa"/>
          </w:tcPr>
          <w:p w:rsidR="0074198C" w:rsidRDefault="0074198C">
            <w:pPr>
              <w:widowControl w:val="0"/>
              <w:spacing w:line="240" w:lineRule="auto"/>
              <w:jc w:val="both"/>
              <w:rPr>
                <w:rFonts w:ascii="Times New Roman" w:hAnsi="Times New Roman"/>
                <w:sz w:val="18"/>
              </w:rPr>
            </w:pPr>
          </w:p>
        </w:tc>
        <w:tc>
          <w:tcPr>
            <w:tcW w:w="3260" w:type="dxa"/>
          </w:tcPr>
          <w:p w:rsidR="0074198C" w:rsidRDefault="0074198C">
            <w:pPr>
              <w:widowControl w:val="0"/>
              <w:spacing w:line="240" w:lineRule="auto"/>
              <w:jc w:val="both"/>
              <w:rPr>
                <w:rFonts w:ascii="Times New Roman" w:hAnsi="Times New Roman"/>
                <w:sz w:val="18"/>
              </w:rPr>
            </w:pPr>
          </w:p>
        </w:tc>
        <w:tc>
          <w:tcPr>
            <w:tcW w:w="1134" w:type="dxa"/>
          </w:tcPr>
          <w:p w:rsidR="0074198C" w:rsidRDefault="0074198C">
            <w:pPr>
              <w:widowControl w:val="0"/>
              <w:spacing w:line="240" w:lineRule="auto"/>
              <w:jc w:val="both"/>
              <w:rPr>
                <w:rFonts w:ascii="Times New Roman" w:hAnsi="Times New Roman"/>
                <w:sz w:val="18"/>
              </w:rPr>
            </w:pPr>
          </w:p>
        </w:tc>
        <w:tc>
          <w:tcPr>
            <w:tcW w:w="1134" w:type="dxa"/>
          </w:tcPr>
          <w:p w:rsidR="0074198C" w:rsidRDefault="0074198C">
            <w:pPr>
              <w:widowControl w:val="0"/>
              <w:spacing w:line="240" w:lineRule="auto"/>
              <w:jc w:val="both"/>
              <w:rPr>
                <w:rFonts w:ascii="Times New Roman" w:hAnsi="Times New Roman"/>
                <w:sz w:val="18"/>
              </w:rPr>
            </w:pPr>
          </w:p>
        </w:tc>
        <w:tc>
          <w:tcPr>
            <w:tcW w:w="1134" w:type="dxa"/>
          </w:tcPr>
          <w:p w:rsidR="0074198C" w:rsidRDefault="0074198C">
            <w:pPr>
              <w:widowControl w:val="0"/>
              <w:spacing w:line="240" w:lineRule="auto"/>
              <w:jc w:val="both"/>
              <w:rPr>
                <w:rFonts w:ascii="Times New Roman" w:hAnsi="Times New Roman"/>
                <w:sz w:val="18"/>
              </w:rPr>
            </w:pPr>
          </w:p>
        </w:tc>
        <w:tc>
          <w:tcPr>
            <w:tcW w:w="1099" w:type="dxa"/>
          </w:tcPr>
          <w:p w:rsidR="0074198C" w:rsidRDefault="0074198C">
            <w:pPr>
              <w:widowControl w:val="0"/>
              <w:spacing w:line="240" w:lineRule="auto"/>
              <w:jc w:val="both"/>
              <w:rPr>
                <w:rFonts w:ascii="Times New Roman" w:hAnsi="Times New Roman"/>
                <w:sz w:val="18"/>
              </w:rPr>
            </w:pPr>
          </w:p>
        </w:tc>
      </w:tr>
      <w:tr w:rsidR="0074198C" w:rsidTr="0074198C">
        <w:tc>
          <w:tcPr>
            <w:tcW w:w="534" w:type="dxa"/>
          </w:tcPr>
          <w:p w:rsidR="0074198C" w:rsidRDefault="0074198C">
            <w:pPr>
              <w:widowControl w:val="0"/>
              <w:spacing w:line="240" w:lineRule="auto"/>
              <w:jc w:val="both"/>
              <w:rPr>
                <w:rFonts w:ascii="Times New Roman" w:hAnsi="Times New Roman"/>
                <w:sz w:val="18"/>
              </w:rPr>
            </w:pPr>
          </w:p>
        </w:tc>
        <w:tc>
          <w:tcPr>
            <w:tcW w:w="992" w:type="dxa"/>
          </w:tcPr>
          <w:p w:rsidR="0074198C" w:rsidRDefault="0074198C">
            <w:pPr>
              <w:widowControl w:val="0"/>
              <w:spacing w:line="240" w:lineRule="auto"/>
              <w:jc w:val="both"/>
              <w:rPr>
                <w:rFonts w:ascii="Times New Roman" w:hAnsi="Times New Roman"/>
                <w:sz w:val="18"/>
              </w:rPr>
            </w:pPr>
          </w:p>
        </w:tc>
        <w:tc>
          <w:tcPr>
            <w:tcW w:w="3260" w:type="dxa"/>
          </w:tcPr>
          <w:p w:rsidR="0074198C" w:rsidRDefault="0074198C">
            <w:pPr>
              <w:widowControl w:val="0"/>
              <w:spacing w:line="240" w:lineRule="auto"/>
              <w:jc w:val="both"/>
              <w:rPr>
                <w:rFonts w:ascii="Times New Roman" w:hAnsi="Times New Roman"/>
                <w:sz w:val="18"/>
              </w:rPr>
            </w:pPr>
          </w:p>
        </w:tc>
        <w:tc>
          <w:tcPr>
            <w:tcW w:w="1134" w:type="dxa"/>
          </w:tcPr>
          <w:p w:rsidR="0074198C" w:rsidRDefault="0074198C">
            <w:pPr>
              <w:widowControl w:val="0"/>
              <w:spacing w:line="240" w:lineRule="auto"/>
              <w:jc w:val="both"/>
              <w:rPr>
                <w:rFonts w:ascii="Times New Roman" w:hAnsi="Times New Roman"/>
                <w:sz w:val="18"/>
              </w:rPr>
            </w:pPr>
          </w:p>
        </w:tc>
        <w:tc>
          <w:tcPr>
            <w:tcW w:w="1134" w:type="dxa"/>
          </w:tcPr>
          <w:p w:rsidR="0074198C" w:rsidRDefault="0074198C">
            <w:pPr>
              <w:widowControl w:val="0"/>
              <w:spacing w:line="240" w:lineRule="auto"/>
              <w:jc w:val="both"/>
              <w:rPr>
                <w:rFonts w:ascii="Times New Roman" w:hAnsi="Times New Roman"/>
                <w:sz w:val="18"/>
              </w:rPr>
            </w:pPr>
          </w:p>
        </w:tc>
        <w:tc>
          <w:tcPr>
            <w:tcW w:w="1134" w:type="dxa"/>
          </w:tcPr>
          <w:p w:rsidR="0074198C" w:rsidRDefault="0074198C">
            <w:pPr>
              <w:widowControl w:val="0"/>
              <w:spacing w:line="240" w:lineRule="auto"/>
              <w:jc w:val="both"/>
              <w:rPr>
                <w:rFonts w:ascii="Times New Roman" w:hAnsi="Times New Roman"/>
                <w:sz w:val="18"/>
              </w:rPr>
            </w:pPr>
          </w:p>
        </w:tc>
        <w:tc>
          <w:tcPr>
            <w:tcW w:w="1099" w:type="dxa"/>
          </w:tcPr>
          <w:p w:rsidR="0074198C" w:rsidRDefault="0074198C">
            <w:pPr>
              <w:widowControl w:val="0"/>
              <w:spacing w:line="240" w:lineRule="auto"/>
              <w:jc w:val="both"/>
              <w:rPr>
                <w:rFonts w:ascii="Times New Roman" w:hAnsi="Times New Roman"/>
                <w:sz w:val="18"/>
              </w:rPr>
            </w:pPr>
          </w:p>
        </w:tc>
      </w:tr>
      <w:tr w:rsidR="0074198C" w:rsidTr="0074198C">
        <w:tc>
          <w:tcPr>
            <w:tcW w:w="534" w:type="dxa"/>
          </w:tcPr>
          <w:p w:rsidR="0074198C" w:rsidRDefault="0074198C">
            <w:pPr>
              <w:widowControl w:val="0"/>
              <w:spacing w:line="240" w:lineRule="auto"/>
              <w:jc w:val="both"/>
              <w:rPr>
                <w:rFonts w:ascii="Times New Roman" w:hAnsi="Times New Roman"/>
                <w:sz w:val="18"/>
              </w:rPr>
            </w:pPr>
          </w:p>
        </w:tc>
        <w:tc>
          <w:tcPr>
            <w:tcW w:w="992" w:type="dxa"/>
          </w:tcPr>
          <w:p w:rsidR="0074198C" w:rsidRDefault="0074198C">
            <w:pPr>
              <w:widowControl w:val="0"/>
              <w:spacing w:line="240" w:lineRule="auto"/>
              <w:jc w:val="both"/>
              <w:rPr>
                <w:rFonts w:ascii="Times New Roman" w:hAnsi="Times New Roman"/>
                <w:sz w:val="18"/>
              </w:rPr>
            </w:pPr>
          </w:p>
        </w:tc>
        <w:tc>
          <w:tcPr>
            <w:tcW w:w="3260" w:type="dxa"/>
          </w:tcPr>
          <w:p w:rsidR="0074198C" w:rsidRDefault="0074198C">
            <w:pPr>
              <w:widowControl w:val="0"/>
              <w:spacing w:line="240" w:lineRule="auto"/>
              <w:jc w:val="both"/>
              <w:rPr>
                <w:rFonts w:ascii="Times New Roman" w:hAnsi="Times New Roman"/>
                <w:sz w:val="18"/>
              </w:rPr>
            </w:pPr>
          </w:p>
        </w:tc>
        <w:tc>
          <w:tcPr>
            <w:tcW w:w="1134" w:type="dxa"/>
          </w:tcPr>
          <w:p w:rsidR="0074198C" w:rsidRDefault="0074198C">
            <w:pPr>
              <w:widowControl w:val="0"/>
              <w:spacing w:line="240" w:lineRule="auto"/>
              <w:jc w:val="both"/>
              <w:rPr>
                <w:rFonts w:ascii="Times New Roman" w:hAnsi="Times New Roman"/>
                <w:sz w:val="18"/>
              </w:rPr>
            </w:pPr>
          </w:p>
        </w:tc>
        <w:tc>
          <w:tcPr>
            <w:tcW w:w="1134" w:type="dxa"/>
          </w:tcPr>
          <w:p w:rsidR="0074198C" w:rsidRDefault="0074198C">
            <w:pPr>
              <w:widowControl w:val="0"/>
              <w:spacing w:line="240" w:lineRule="auto"/>
              <w:jc w:val="both"/>
              <w:rPr>
                <w:rFonts w:ascii="Times New Roman" w:hAnsi="Times New Roman"/>
                <w:sz w:val="18"/>
              </w:rPr>
            </w:pPr>
          </w:p>
        </w:tc>
        <w:tc>
          <w:tcPr>
            <w:tcW w:w="1134" w:type="dxa"/>
          </w:tcPr>
          <w:p w:rsidR="0074198C" w:rsidRDefault="0074198C">
            <w:pPr>
              <w:widowControl w:val="0"/>
              <w:spacing w:line="240" w:lineRule="auto"/>
              <w:jc w:val="both"/>
              <w:rPr>
                <w:rFonts w:ascii="Times New Roman" w:hAnsi="Times New Roman"/>
                <w:sz w:val="18"/>
              </w:rPr>
            </w:pPr>
          </w:p>
        </w:tc>
        <w:tc>
          <w:tcPr>
            <w:tcW w:w="1099" w:type="dxa"/>
          </w:tcPr>
          <w:p w:rsidR="0074198C" w:rsidRDefault="0074198C">
            <w:pPr>
              <w:widowControl w:val="0"/>
              <w:spacing w:line="240" w:lineRule="auto"/>
              <w:jc w:val="both"/>
              <w:rPr>
                <w:rFonts w:ascii="Times New Roman" w:hAnsi="Times New Roman"/>
                <w:sz w:val="18"/>
              </w:rPr>
            </w:pPr>
          </w:p>
        </w:tc>
      </w:tr>
      <w:tr w:rsidR="0074198C" w:rsidTr="0074198C">
        <w:tc>
          <w:tcPr>
            <w:tcW w:w="534" w:type="dxa"/>
          </w:tcPr>
          <w:p w:rsidR="0074198C" w:rsidRDefault="0074198C">
            <w:pPr>
              <w:widowControl w:val="0"/>
              <w:spacing w:line="240" w:lineRule="auto"/>
              <w:jc w:val="both"/>
              <w:rPr>
                <w:rFonts w:ascii="Times New Roman" w:hAnsi="Times New Roman"/>
                <w:sz w:val="18"/>
              </w:rPr>
            </w:pPr>
          </w:p>
        </w:tc>
        <w:tc>
          <w:tcPr>
            <w:tcW w:w="992" w:type="dxa"/>
          </w:tcPr>
          <w:p w:rsidR="0074198C" w:rsidRDefault="0074198C">
            <w:pPr>
              <w:widowControl w:val="0"/>
              <w:spacing w:line="240" w:lineRule="auto"/>
              <w:jc w:val="both"/>
              <w:rPr>
                <w:rFonts w:ascii="Times New Roman" w:hAnsi="Times New Roman"/>
                <w:sz w:val="18"/>
              </w:rPr>
            </w:pPr>
          </w:p>
        </w:tc>
        <w:tc>
          <w:tcPr>
            <w:tcW w:w="3260" w:type="dxa"/>
          </w:tcPr>
          <w:p w:rsidR="0074198C" w:rsidRDefault="0074198C">
            <w:pPr>
              <w:widowControl w:val="0"/>
              <w:spacing w:line="240" w:lineRule="auto"/>
              <w:jc w:val="both"/>
              <w:rPr>
                <w:rFonts w:ascii="Times New Roman" w:hAnsi="Times New Roman"/>
                <w:sz w:val="18"/>
              </w:rPr>
            </w:pPr>
          </w:p>
        </w:tc>
        <w:tc>
          <w:tcPr>
            <w:tcW w:w="1134" w:type="dxa"/>
          </w:tcPr>
          <w:p w:rsidR="0074198C" w:rsidRDefault="0074198C">
            <w:pPr>
              <w:widowControl w:val="0"/>
              <w:spacing w:line="240" w:lineRule="auto"/>
              <w:jc w:val="both"/>
              <w:rPr>
                <w:rFonts w:ascii="Times New Roman" w:hAnsi="Times New Roman"/>
                <w:sz w:val="18"/>
              </w:rPr>
            </w:pPr>
          </w:p>
        </w:tc>
        <w:tc>
          <w:tcPr>
            <w:tcW w:w="1134" w:type="dxa"/>
          </w:tcPr>
          <w:p w:rsidR="0074198C" w:rsidRDefault="0074198C">
            <w:pPr>
              <w:widowControl w:val="0"/>
              <w:spacing w:line="240" w:lineRule="auto"/>
              <w:jc w:val="both"/>
              <w:rPr>
                <w:rFonts w:ascii="Times New Roman" w:hAnsi="Times New Roman"/>
                <w:sz w:val="18"/>
              </w:rPr>
            </w:pPr>
          </w:p>
        </w:tc>
        <w:tc>
          <w:tcPr>
            <w:tcW w:w="1134" w:type="dxa"/>
          </w:tcPr>
          <w:p w:rsidR="0074198C" w:rsidRDefault="0074198C">
            <w:pPr>
              <w:widowControl w:val="0"/>
              <w:spacing w:line="240" w:lineRule="auto"/>
              <w:jc w:val="both"/>
              <w:rPr>
                <w:rFonts w:ascii="Times New Roman" w:hAnsi="Times New Roman"/>
                <w:sz w:val="18"/>
              </w:rPr>
            </w:pPr>
          </w:p>
        </w:tc>
        <w:tc>
          <w:tcPr>
            <w:tcW w:w="1099" w:type="dxa"/>
          </w:tcPr>
          <w:p w:rsidR="0074198C" w:rsidRDefault="0074198C">
            <w:pPr>
              <w:widowControl w:val="0"/>
              <w:spacing w:line="240" w:lineRule="auto"/>
              <w:jc w:val="both"/>
              <w:rPr>
                <w:rFonts w:ascii="Times New Roman" w:hAnsi="Times New Roman"/>
                <w:sz w:val="18"/>
              </w:rPr>
            </w:pPr>
          </w:p>
        </w:tc>
      </w:tr>
    </w:tbl>
    <w:p w:rsidR="00EF0DB6" w:rsidRDefault="00EF0DB6">
      <w:pPr>
        <w:widowControl w:val="0"/>
        <w:spacing w:line="240" w:lineRule="auto"/>
        <w:ind w:firstLine="708"/>
        <w:jc w:val="both"/>
        <w:rPr>
          <w:rFonts w:ascii="Times New Roman" w:hAnsi="Times New Roman"/>
          <w:sz w:val="18"/>
        </w:rPr>
      </w:pPr>
    </w:p>
    <w:p w:rsidR="00EF0DB6" w:rsidRDefault="007621E3">
      <w:pPr>
        <w:widowControl w:val="0"/>
        <w:spacing w:before="240"/>
        <w:ind w:firstLine="567"/>
        <w:jc w:val="both"/>
        <w:rPr>
          <w:rFonts w:ascii="Times New Roman" w:hAnsi="Times New Roman"/>
          <w:sz w:val="18"/>
        </w:rPr>
      </w:pPr>
      <w:r>
        <w:rPr>
          <w:rStyle w:val="10"/>
          <w:rFonts w:ascii="Times New Roman" w:hAnsi="Times New Roman"/>
          <w:sz w:val="18"/>
        </w:rPr>
        <w:t xml:space="preserve">2. Указанные в п. 1 настоящего Акта услуги согласно Договора оказаны в полном объеме с </w:t>
      </w:r>
      <w:r>
        <w:rPr>
          <w:rStyle w:val="10"/>
          <w:rFonts w:ascii="Times New Roman" w:hAnsi="Times New Roman"/>
          <w:sz w:val="18"/>
          <w:shd w:val="clear" w:color="auto" w:fill="CDCDCD"/>
        </w:rPr>
        <w:t>"___"________ ____</w:t>
      </w:r>
      <w:r>
        <w:rPr>
          <w:rStyle w:val="10"/>
          <w:rFonts w:ascii="Times New Roman" w:hAnsi="Times New Roman"/>
          <w:sz w:val="18"/>
        </w:rPr>
        <w:t xml:space="preserve"> г. по "</w:t>
      </w:r>
      <w:r>
        <w:rPr>
          <w:rStyle w:val="10"/>
          <w:rFonts w:ascii="Times New Roman" w:hAnsi="Times New Roman"/>
          <w:sz w:val="18"/>
          <w:shd w:val="clear" w:color="auto" w:fill="CDCDCD"/>
        </w:rPr>
        <w:t>___"________ ____</w:t>
      </w:r>
      <w:r>
        <w:rPr>
          <w:rStyle w:val="10"/>
          <w:rFonts w:ascii="Times New Roman" w:hAnsi="Times New Roman"/>
          <w:sz w:val="18"/>
        </w:rPr>
        <w:t xml:space="preserve"> г.</w:t>
      </w:r>
    </w:p>
    <w:p w:rsidR="00EF0DB6" w:rsidRDefault="007621E3">
      <w:pPr>
        <w:widowControl w:val="0"/>
        <w:spacing w:line="240" w:lineRule="auto"/>
        <w:ind w:firstLine="567"/>
        <w:jc w:val="both"/>
        <w:rPr>
          <w:rFonts w:ascii="Times New Roman" w:hAnsi="Times New Roman"/>
          <w:sz w:val="18"/>
        </w:rPr>
      </w:pPr>
      <w:r>
        <w:rPr>
          <w:rStyle w:val="10"/>
          <w:rFonts w:ascii="Times New Roman" w:hAnsi="Times New Roman"/>
          <w:sz w:val="18"/>
        </w:rPr>
        <w:t xml:space="preserve">3. Заказчик/Пациент подтверждает, что услуги оказаны качественно, в согласованном объеме и в оговоренные сроки. Претензий к качеству, объему, срокам и результатам оказанных услуг Пациент к Исполнителю не имеет. </w:t>
      </w:r>
    </w:p>
    <w:p w:rsidR="00EF0DB6" w:rsidRDefault="007621E3">
      <w:pPr>
        <w:widowControl w:val="0"/>
        <w:spacing w:before="240"/>
        <w:ind w:firstLine="567"/>
        <w:jc w:val="both"/>
        <w:rPr>
          <w:rFonts w:ascii="Times New Roman" w:hAnsi="Times New Roman"/>
          <w:sz w:val="18"/>
        </w:rPr>
      </w:pPr>
      <w:r>
        <w:rPr>
          <w:rStyle w:val="10"/>
          <w:rFonts w:ascii="Times New Roman" w:hAnsi="Times New Roman"/>
          <w:sz w:val="18"/>
        </w:rPr>
        <w:t xml:space="preserve">4. Настоящий Акт составлен в двух экземплярах, </w:t>
      </w:r>
      <w:r>
        <w:rPr>
          <w:rFonts w:ascii="Times New Roman" w:hAnsi="Times New Roman"/>
          <w:sz w:val="18"/>
        </w:rPr>
        <w:t>имеющих одинаковую юридическую силу,</w:t>
      </w:r>
      <w:r>
        <w:rPr>
          <w:rStyle w:val="10"/>
          <w:rFonts w:ascii="Times New Roman" w:hAnsi="Times New Roman"/>
          <w:sz w:val="18"/>
        </w:rPr>
        <w:t xml:space="preserve"> по одному для каждой из Сторон.</w:t>
      </w:r>
    </w:p>
    <w:p w:rsidR="00EF0DB6" w:rsidRDefault="00EF0DB6">
      <w:pPr>
        <w:widowControl w:val="0"/>
        <w:spacing w:line="240" w:lineRule="auto"/>
        <w:ind w:firstLine="708"/>
        <w:jc w:val="both"/>
        <w:rPr>
          <w:rFonts w:ascii="Times New Roman" w:hAnsi="Times New Roman"/>
          <w:sz w:val="18"/>
        </w:rPr>
      </w:pPr>
    </w:p>
    <w:p w:rsidR="00EF0DB6" w:rsidRDefault="00EF0DB6"/>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64"/>
        <w:gridCol w:w="2906"/>
        <w:gridCol w:w="3301"/>
      </w:tblGrid>
      <w:tr w:rsidR="00EF0DB6">
        <w:tc>
          <w:tcPr>
            <w:tcW w:w="2864"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EF0DB6" w:rsidRDefault="007621E3">
            <w:pPr>
              <w:widowControl w:val="0"/>
              <w:spacing w:line="240" w:lineRule="auto"/>
              <w:rPr>
                <w:rFonts w:ascii="Times New Roman" w:hAnsi="Times New Roman"/>
                <w:b/>
                <w:sz w:val="18"/>
              </w:rPr>
            </w:pPr>
            <w:r>
              <w:rPr>
                <w:rFonts w:ascii="Times New Roman" w:hAnsi="Times New Roman"/>
                <w:b/>
                <w:sz w:val="18"/>
              </w:rPr>
              <w:t xml:space="preserve">Пациент </w:t>
            </w:r>
          </w:p>
        </w:tc>
        <w:tc>
          <w:tcPr>
            <w:tcW w:w="2906"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EF0DB6" w:rsidRDefault="007621E3">
            <w:pPr>
              <w:widowControl w:val="0"/>
              <w:spacing w:line="240" w:lineRule="auto"/>
              <w:rPr>
                <w:rFonts w:ascii="Times New Roman" w:hAnsi="Times New Roman"/>
                <w:b/>
                <w:sz w:val="18"/>
              </w:rPr>
            </w:pPr>
            <w:r>
              <w:rPr>
                <w:rFonts w:ascii="Times New Roman" w:hAnsi="Times New Roman"/>
                <w:b/>
                <w:sz w:val="18"/>
              </w:rPr>
              <w:t>Заказчик</w:t>
            </w:r>
          </w:p>
        </w:tc>
        <w:tc>
          <w:tcPr>
            <w:tcW w:w="3301"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EF0DB6" w:rsidRDefault="007621E3">
            <w:pPr>
              <w:widowControl w:val="0"/>
              <w:spacing w:line="240" w:lineRule="auto"/>
              <w:rPr>
                <w:rFonts w:ascii="Times New Roman" w:hAnsi="Times New Roman"/>
                <w:b/>
                <w:sz w:val="18"/>
              </w:rPr>
            </w:pPr>
            <w:r>
              <w:rPr>
                <w:rFonts w:ascii="Times New Roman" w:hAnsi="Times New Roman"/>
                <w:b/>
                <w:sz w:val="18"/>
              </w:rPr>
              <w:t xml:space="preserve">Исполнитель </w:t>
            </w:r>
          </w:p>
        </w:tc>
      </w:tr>
      <w:tr w:rsidR="00EF0DB6">
        <w:trPr>
          <w:trHeight w:val="1238"/>
        </w:trPr>
        <w:tc>
          <w:tcPr>
            <w:tcW w:w="2864"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EF0DB6" w:rsidRDefault="007621E3">
            <w:pPr>
              <w:widowControl w:val="0"/>
              <w:spacing w:line="240" w:lineRule="auto"/>
              <w:rPr>
                <w:rFonts w:ascii="Times New Roman" w:hAnsi="Times New Roman"/>
                <w:sz w:val="18"/>
              </w:rPr>
            </w:pPr>
            <w:r>
              <w:rPr>
                <w:rFonts w:ascii="Times New Roman" w:hAnsi="Times New Roman"/>
                <w:sz w:val="18"/>
              </w:rPr>
              <w:t>_____________/_______________</w:t>
            </w:r>
          </w:p>
          <w:p w:rsidR="00EF0DB6" w:rsidRDefault="007621E3">
            <w:pPr>
              <w:widowControl w:val="0"/>
              <w:spacing w:line="240" w:lineRule="auto"/>
              <w:rPr>
                <w:rFonts w:ascii="Times New Roman" w:hAnsi="Times New Roman"/>
                <w:sz w:val="18"/>
              </w:rPr>
            </w:pPr>
            <w:r>
              <w:rPr>
                <w:rFonts w:ascii="Times New Roman" w:hAnsi="Times New Roman"/>
                <w:sz w:val="18"/>
              </w:rPr>
              <w:t>Подпись</w:t>
            </w:r>
          </w:p>
        </w:tc>
        <w:tc>
          <w:tcPr>
            <w:tcW w:w="2906"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EF0DB6" w:rsidRDefault="007621E3">
            <w:pPr>
              <w:widowControl w:val="0"/>
              <w:spacing w:line="240" w:lineRule="auto"/>
              <w:rPr>
                <w:rFonts w:ascii="Times New Roman" w:hAnsi="Times New Roman"/>
                <w:sz w:val="18"/>
              </w:rPr>
            </w:pPr>
            <w:r>
              <w:rPr>
                <w:rFonts w:ascii="Times New Roman" w:hAnsi="Times New Roman"/>
                <w:sz w:val="18"/>
              </w:rPr>
              <w:t>______________/______________</w:t>
            </w:r>
          </w:p>
          <w:p w:rsidR="00EF0DB6" w:rsidRDefault="007621E3">
            <w:pPr>
              <w:widowControl w:val="0"/>
              <w:spacing w:line="240" w:lineRule="auto"/>
              <w:rPr>
                <w:rFonts w:ascii="Times New Roman" w:hAnsi="Times New Roman"/>
                <w:sz w:val="18"/>
              </w:rPr>
            </w:pPr>
            <w:r>
              <w:rPr>
                <w:rFonts w:ascii="Times New Roman" w:hAnsi="Times New Roman"/>
                <w:sz w:val="18"/>
              </w:rPr>
              <w:t xml:space="preserve">Подпись                </w:t>
            </w:r>
          </w:p>
        </w:tc>
        <w:tc>
          <w:tcPr>
            <w:tcW w:w="3301"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rsidR="00EF0DB6" w:rsidRDefault="007621E3">
            <w:pPr>
              <w:widowControl w:val="0"/>
              <w:spacing w:line="240" w:lineRule="auto"/>
              <w:rPr>
                <w:rFonts w:ascii="Times New Roman" w:hAnsi="Times New Roman"/>
                <w:sz w:val="18"/>
              </w:rPr>
            </w:pPr>
            <w:r>
              <w:rPr>
                <w:rFonts w:ascii="Times New Roman" w:hAnsi="Times New Roman"/>
                <w:sz w:val="18"/>
              </w:rPr>
              <w:t>______________/___________________</w:t>
            </w:r>
          </w:p>
          <w:p w:rsidR="00EF0DB6" w:rsidRDefault="007621E3">
            <w:pPr>
              <w:widowControl w:val="0"/>
              <w:spacing w:line="240" w:lineRule="auto"/>
              <w:rPr>
                <w:rFonts w:ascii="Times New Roman" w:hAnsi="Times New Roman"/>
                <w:sz w:val="18"/>
              </w:rPr>
            </w:pPr>
            <w:r>
              <w:rPr>
                <w:rFonts w:ascii="Times New Roman" w:hAnsi="Times New Roman"/>
                <w:sz w:val="18"/>
              </w:rPr>
              <w:t>Подпись</w:t>
            </w:r>
          </w:p>
        </w:tc>
      </w:tr>
    </w:tbl>
    <w:p w:rsidR="00EF0DB6" w:rsidRDefault="00EF0DB6">
      <w:pPr>
        <w:sectPr w:rsidR="00EF0DB6">
          <w:footerReference w:type="default" r:id="rId9"/>
          <w:pgSz w:w="11906" w:h="16838"/>
          <w:pgMar w:top="1418" w:right="1418" w:bottom="851" w:left="1417" w:header="708" w:footer="0" w:gutter="0"/>
          <w:cols w:space="720"/>
          <w:titlePg/>
        </w:sectPr>
      </w:pPr>
    </w:p>
    <w:p w:rsidR="00EF0DB6" w:rsidRDefault="00EF0DB6"/>
    <w:sectPr w:rsidR="00EF0DB6">
      <w:footerReference w:type="default" r:id="rId10"/>
      <w:pgSz w:w="16838" w:h="11906" w:orient="landscape"/>
      <w:pgMar w:top="1418" w:right="851" w:bottom="851" w:left="851" w:header="709" w:footer="709"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2260D" w:rsidRDefault="0042260D">
      <w:pPr>
        <w:spacing w:line="240" w:lineRule="auto"/>
      </w:pPr>
      <w:r>
        <w:separator/>
      </w:r>
    </w:p>
  </w:endnote>
  <w:endnote w:type="continuationSeparator" w:id="0">
    <w:p w:rsidR="0042260D" w:rsidRDefault="0042260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XO Thames">
    <w:altName w:val="Cambria"/>
    <w:charset w:val="00"/>
    <w:family w:val="roman"/>
    <w:pitch w:val="default"/>
  </w:font>
  <w:font w:name="Tahoma">
    <w:panose1 w:val="020B0604030504040204"/>
    <w:charset w:val="CC"/>
    <w:family w:val="swiss"/>
    <w:pitch w:val="variable"/>
    <w:sig w:usb0="E1002EFF" w:usb1="C000605B" w:usb2="00000029" w:usb3="00000000" w:csb0="000101FF" w:csb1="00000000"/>
  </w:font>
  <w:font w:name="Liberation Sans">
    <w:altName w:val="Arial"/>
    <w:charset w:val="00"/>
    <w:family w:val="roman"/>
    <w:pitch w:val="default"/>
  </w:font>
  <w:font w:name="SimHei">
    <w:altName w:val="黑体"/>
    <w:panose1 w:val="02010600030101010101"/>
    <w:charset w:val="86"/>
    <w:family w:val="modern"/>
    <w:pitch w:val="default"/>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0DB6" w:rsidRDefault="007621E3">
    <w:pPr>
      <w:framePr w:wrap="around" w:vAnchor="text" w:hAnchor="margin" w:xAlign="center" w:y="1"/>
    </w:pPr>
    <w:r>
      <w:fldChar w:fldCharType="begin"/>
    </w:r>
    <w:r>
      <w:instrText>PAGE</w:instrText>
    </w:r>
    <w:r>
      <w:fldChar w:fldCharType="separate"/>
    </w:r>
    <w:r w:rsidR="0075527D">
      <w:rPr>
        <w:noProof/>
      </w:rPr>
      <w:t>9</w:t>
    </w:r>
    <w:r>
      <w:fldChar w:fldCharType="end"/>
    </w:r>
  </w:p>
  <w:p w:rsidR="00EF0DB6" w:rsidRDefault="00EF0DB6">
    <w:pPr>
      <w:jc w:val="center"/>
    </w:pPr>
  </w:p>
  <w:p w:rsidR="00EF0DB6" w:rsidRDefault="00EF0DB6"/>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0DB6" w:rsidRDefault="007621E3">
    <w:pPr>
      <w:framePr w:wrap="around" w:vAnchor="text" w:hAnchor="margin" w:xAlign="center" w:y="1"/>
    </w:pPr>
    <w:r>
      <w:fldChar w:fldCharType="begin"/>
    </w:r>
    <w:r>
      <w:instrText>PAGE</w:instrText>
    </w:r>
    <w:r>
      <w:fldChar w:fldCharType="separate"/>
    </w:r>
    <w:r w:rsidR="0075527D">
      <w:rPr>
        <w:noProof/>
      </w:rPr>
      <w:t>10</w:t>
    </w:r>
    <w:r>
      <w:fldChar w:fldCharType="end"/>
    </w:r>
  </w:p>
  <w:p w:rsidR="00EF0DB6" w:rsidRDefault="00EF0DB6">
    <w:pPr>
      <w:jc w:val="center"/>
    </w:pPr>
  </w:p>
  <w:p w:rsidR="00EF0DB6" w:rsidRDefault="00EF0DB6"/>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2260D" w:rsidRDefault="0042260D">
      <w:pPr>
        <w:spacing w:after="0"/>
      </w:pPr>
      <w:r>
        <w:separator/>
      </w:r>
    </w:p>
  </w:footnote>
  <w:footnote w:type="continuationSeparator" w:id="0">
    <w:p w:rsidR="0042260D" w:rsidRDefault="0042260D">
      <w:pPr>
        <w:spacing w:after="0"/>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52136F3"/>
    <w:multiLevelType w:val="multilevel"/>
    <w:tmpl w:val="452136F3"/>
    <w:lvl w:ilvl="0">
      <w:start w:val="1"/>
      <w:numFmt w:val="decimal"/>
      <w:pStyle w:val="1"/>
      <w:lvlText w:val="%1.1."/>
      <w:lvlJc w:val="left"/>
      <w:pPr>
        <w:ind w:left="0" w:firstLine="0"/>
      </w:pPr>
      <w:rPr>
        <w:b/>
        <w:i w:val="0"/>
        <w:caps w:val="0"/>
        <w:smallCaps w:val="0"/>
        <w:color w:val="000000"/>
        <w:spacing w:val="0"/>
        <w:sz w:val="22"/>
        <w:u w:val="none"/>
      </w:rPr>
    </w:lvl>
    <w:lvl w:ilvl="1">
      <w:start w:val="1"/>
      <w:numFmt w:val="decimal"/>
      <w:pStyle w:val="2"/>
      <w:lvlText w:val="%2."/>
      <w:lvlJc w:val="left"/>
      <w:pPr>
        <w:tabs>
          <w:tab w:val="left" w:pos="1701"/>
        </w:tabs>
        <w:ind w:left="0" w:firstLine="567"/>
      </w:pPr>
      <w:rPr>
        <w:b w:val="0"/>
        <w:i w:val="0"/>
        <w:caps w:val="0"/>
        <w:smallCaps w:val="0"/>
        <w:color w:val="00000A"/>
        <w:spacing w:val="0"/>
        <w:sz w:val="22"/>
        <w:u w:val="none"/>
      </w:rPr>
    </w:lvl>
    <w:lvl w:ilvl="2">
      <w:start w:val="1"/>
      <w:numFmt w:val="decimal"/>
      <w:pStyle w:val="3"/>
      <w:lvlText w:val="%1.%2.%3"/>
      <w:lvlJc w:val="left"/>
      <w:pPr>
        <w:tabs>
          <w:tab w:val="left" w:pos="1134"/>
        </w:tabs>
        <w:ind w:left="1134" w:hanging="1134"/>
      </w:pPr>
    </w:lvl>
    <w:lvl w:ilvl="3">
      <w:start w:val="1"/>
      <w:numFmt w:val="decimal"/>
      <w:pStyle w:val="4"/>
      <w:lvlText w:val="%1.%2.%3.%4"/>
      <w:lvlJc w:val="left"/>
      <w:pPr>
        <w:tabs>
          <w:tab w:val="left" w:pos="2214"/>
        </w:tabs>
        <w:ind w:left="2214" w:hanging="1134"/>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1" w15:restartNumberingAfterBreak="0">
    <w:nsid w:val="5A373B0D"/>
    <w:multiLevelType w:val="multilevel"/>
    <w:tmpl w:val="5A373B0D"/>
    <w:lvl w:ilvl="0">
      <w:start w:val="1"/>
      <w:numFmt w:val="bullet"/>
      <w:pStyle w:val="20"/>
      <w:lvlText w:val=""/>
      <w:lvlJc w:val="left"/>
      <w:pPr>
        <w:ind w:left="720" w:hanging="360"/>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defaultTabStop w:val="709"/>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3A65"/>
    <w:rsid w:val="000240B6"/>
    <w:rsid w:val="000311A4"/>
    <w:rsid w:val="00081E48"/>
    <w:rsid w:val="000C6AA8"/>
    <w:rsid w:val="000D0F1B"/>
    <w:rsid w:val="0015220A"/>
    <w:rsid w:val="0016146E"/>
    <w:rsid w:val="001751D3"/>
    <w:rsid w:val="001C0739"/>
    <w:rsid w:val="001D581C"/>
    <w:rsid w:val="001E2D6E"/>
    <w:rsid w:val="001E78EF"/>
    <w:rsid w:val="002A7C4E"/>
    <w:rsid w:val="002E017B"/>
    <w:rsid w:val="002E15D8"/>
    <w:rsid w:val="00395CD3"/>
    <w:rsid w:val="0042260D"/>
    <w:rsid w:val="004A3A65"/>
    <w:rsid w:val="004A78DF"/>
    <w:rsid w:val="004D195E"/>
    <w:rsid w:val="00561E03"/>
    <w:rsid w:val="00592C97"/>
    <w:rsid w:val="005D4A64"/>
    <w:rsid w:val="006821AF"/>
    <w:rsid w:val="006D55C0"/>
    <w:rsid w:val="006D5B4D"/>
    <w:rsid w:val="0074198C"/>
    <w:rsid w:val="00753C5C"/>
    <w:rsid w:val="0075527D"/>
    <w:rsid w:val="007621E3"/>
    <w:rsid w:val="00766E77"/>
    <w:rsid w:val="00803645"/>
    <w:rsid w:val="00815EBA"/>
    <w:rsid w:val="00820FF0"/>
    <w:rsid w:val="00827BE9"/>
    <w:rsid w:val="008D5ED4"/>
    <w:rsid w:val="00915732"/>
    <w:rsid w:val="00970803"/>
    <w:rsid w:val="009B6243"/>
    <w:rsid w:val="009F747A"/>
    <w:rsid w:val="00A24ADC"/>
    <w:rsid w:val="00AB778F"/>
    <w:rsid w:val="00B77854"/>
    <w:rsid w:val="00BF56DD"/>
    <w:rsid w:val="00C52603"/>
    <w:rsid w:val="00C96B4E"/>
    <w:rsid w:val="00CE17AC"/>
    <w:rsid w:val="00D43324"/>
    <w:rsid w:val="00D459DB"/>
    <w:rsid w:val="00D96CE9"/>
    <w:rsid w:val="00DA631A"/>
    <w:rsid w:val="00E66F0C"/>
    <w:rsid w:val="00EF0DB6"/>
    <w:rsid w:val="00F561FC"/>
    <w:rsid w:val="00F72D77"/>
    <w:rsid w:val="1B7576A2"/>
    <w:rsid w:val="341F3426"/>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2927A7"/>
  <w15:docId w15:val="{BE7EE618-F76B-4CC0-B0CC-D1738FF62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3"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lsdException w:name="Quote" w:uiPriority="99"/>
    <w:lsdException w:name="Intense Quote" w:uiPriority="99"/>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link w:val="10"/>
    <w:qFormat/>
    <w:pPr>
      <w:spacing w:after="200" w:line="276" w:lineRule="auto"/>
    </w:pPr>
    <w:rPr>
      <w:color w:val="00000A"/>
      <w:sz w:val="22"/>
    </w:rPr>
  </w:style>
  <w:style w:type="paragraph" w:styleId="1">
    <w:name w:val="heading 1"/>
    <w:basedOn w:val="a"/>
    <w:link w:val="11"/>
    <w:uiPriority w:val="9"/>
    <w:qFormat/>
    <w:pPr>
      <w:keepNext/>
      <w:numPr>
        <w:numId w:val="1"/>
      </w:numPr>
      <w:spacing w:before="240" w:after="60" w:line="240" w:lineRule="auto"/>
      <w:outlineLvl w:val="0"/>
    </w:pPr>
    <w:rPr>
      <w:rFonts w:ascii="Arial" w:hAnsi="Arial"/>
      <w:b/>
      <w:sz w:val="32"/>
    </w:rPr>
  </w:style>
  <w:style w:type="paragraph" w:styleId="2">
    <w:name w:val="heading 2"/>
    <w:basedOn w:val="a"/>
    <w:link w:val="21"/>
    <w:uiPriority w:val="9"/>
    <w:qFormat/>
    <w:pPr>
      <w:keepNext/>
      <w:numPr>
        <w:ilvl w:val="1"/>
        <w:numId w:val="1"/>
      </w:numPr>
      <w:spacing w:before="240" w:after="60" w:line="240" w:lineRule="auto"/>
      <w:outlineLvl w:val="1"/>
    </w:pPr>
    <w:rPr>
      <w:rFonts w:ascii="Cambria" w:hAnsi="Cambria"/>
      <w:b/>
      <w:i/>
      <w:sz w:val="28"/>
    </w:rPr>
  </w:style>
  <w:style w:type="paragraph" w:styleId="3">
    <w:name w:val="heading 3"/>
    <w:basedOn w:val="a"/>
    <w:link w:val="30"/>
    <w:uiPriority w:val="9"/>
    <w:qFormat/>
    <w:pPr>
      <w:keepNext/>
      <w:numPr>
        <w:ilvl w:val="2"/>
        <w:numId w:val="1"/>
      </w:numPr>
      <w:tabs>
        <w:tab w:val="left" w:pos="2870"/>
      </w:tabs>
      <w:spacing w:before="120" w:after="120" w:line="240" w:lineRule="auto"/>
      <w:ind w:left="2870" w:hanging="360"/>
      <w:outlineLvl w:val="2"/>
    </w:pPr>
    <w:rPr>
      <w:rFonts w:ascii="Times New Roman" w:hAnsi="Times New Roman"/>
      <w:b/>
      <w:sz w:val="28"/>
    </w:rPr>
  </w:style>
  <w:style w:type="paragraph" w:styleId="4">
    <w:name w:val="heading 4"/>
    <w:basedOn w:val="a"/>
    <w:link w:val="40"/>
    <w:uiPriority w:val="9"/>
    <w:qFormat/>
    <w:pPr>
      <w:keepNext/>
      <w:numPr>
        <w:ilvl w:val="3"/>
        <w:numId w:val="1"/>
      </w:numPr>
      <w:tabs>
        <w:tab w:val="left" w:pos="1134"/>
        <w:tab w:val="left" w:pos="3590"/>
      </w:tabs>
      <w:spacing w:before="240" w:after="120" w:line="240" w:lineRule="auto"/>
      <w:ind w:left="3590" w:hanging="360"/>
      <w:jc w:val="both"/>
      <w:outlineLvl w:val="3"/>
    </w:pPr>
    <w:rPr>
      <w:rFonts w:ascii="Times New Roman" w:hAnsi="Times New Roman"/>
      <w:b/>
      <w:i/>
      <w:sz w:val="28"/>
    </w:rPr>
  </w:style>
  <w:style w:type="paragraph" w:styleId="5">
    <w:name w:val="heading 5"/>
    <w:next w:val="a"/>
    <w:link w:val="50"/>
    <w:uiPriority w:val="9"/>
    <w:qFormat/>
    <w:pPr>
      <w:spacing w:before="120" w:after="120"/>
      <w:jc w:val="both"/>
      <w:outlineLvl w:val="4"/>
    </w:pPr>
    <w:rPr>
      <w:rFonts w:ascii="XO Thames" w:hAnsi="XO Thames"/>
      <w:b/>
      <w:color w:val="000000"/>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link w:val="22"/>
    <w:rPr>
      <w:color w:val="0000FF"/>
      <w:u w:val="single"/>
    </w:rPr>
  </w:style>
  <w:style w:type="paragraph" w:customStyle="1" w:styleId="22">
    <w:name w:val="Гиперссылка2"/>
    <w:link w:val="a3"/>
    <w:rPr>
      <w:color w:val="0000FF"/>
      <w:u w:val="single"/>
    </w:rPr>
  </w:style>
  <w:style w:type="paragraph" w:styleId="a4">
    <w:name w:val="Balloon Text"/>
    <w:basedOn w:val="a"/>
    <w:link w:val="12"/>
    <w:pPr>
      <w:spacing w:after="0" w:line="240" w:lineRule="auto"/>
    </w:pPr>
    <w:rPr>
      <w:rFonts w:ascii="Tahoma" w:hAnsi="Tahoma"/>
      <w:sz w:val="16"/>
    </w:rPr>
  </w:style>
  <w:style w:type="paragraph" w:styleId="23">
    <w:name w:val="Body Text 2"/>
    <w:basedOn w:val="a"/>
    <w:link w:val="24"/>
    <w:pPr>
      <w:spacing w:after="120" w:line="480" w:lineRule="auto"/>
    </w:pPr>
    <w:rPr>
      <w:rFonts w:ascii="Times New Roman" w:hAnsi="Times New Roman"/>
      <w:sz w:val="24"/>
    </w:rPr>
  </w:style>
  <w:style w:type="paragraph" w:styleId="a5">
    <w:name w:val="caption"/>
    <w:basedOn w:val="a"/>
    <w:link w:val="a6"/>
    <w:pPr>
      <w:spacing w:before="120" w:after="120"/>
    </w:pPr>
    <w:rPr>
      <w:i/>
      <w:sz w:val="24"/>
    </w:rPr>
  </w:style>
  <w:style w:type="paragraph" w:styleId="a7">
    <w:name w:val="annotation text"/>
    <w:basedOn w:val="a"/>
    <w:link w:val="a8"/>
    <w:pPr>
      <w:spacing w:line="240" w:lineRule="auto"/>
    </w:pPr>
    <w:rPr>
      <w:sz w:val="20"/>
    </w:rPr>
  </w:style>
  <w:style w:type="paragraph" w:styleId="a9">
    <w:name w:val="annotation subject"/>
    <w:basedOn w:val="a7"/>
    <w:next w:val="a7"/>
    <w:link w:val="aa"/>
    <w:rPr>
      <w:b/>
    </w:rPr>
  </w:style>
  <w:style w:type="paragraph" w:styleId="8">
    <w:name w:val="toc 8"/>
    <w:next w:val="a"/>
    <w:link w:val="80"/>
    <w:uiPriority w:val="39"/>
    <w:pPr>
      <w:ind w:left="1400"/>
    </w:pPr>
    <w:rPr>
      <w:rFonts w:ascii="XO Thames" w:hAnsi="XO Thames"/>
      <w:color w:val="000000"/>
      <w:sz w:val="28"/>
    </w:rPr>
  </w:style>
  <w:style w:type="paragraph" w:styleId="ab">
    <w:name w:val="header"/>
    <w:basedOn w:val="a"/>
    <w:link w:val="13"/>
    <w:pPr>
      <w:tabs>
        <w:tab w:val="center" w:pos="4677"/>
        <w:tab w:val="right" w:pos="9355"/>
      </w:tabs>
    </w:pPr>
  </w:style>
  <w:style w:type="paragraph" w:styleId="9">
    <w:name w:val="toc 9"/>
    <w:next w:val="a"/>
    <w:link w:val="90"/>
    <w:uiPriority w:val="39"/>
    <w:pPr>
      <w:ind w:left="1600"/>
    </w:pPr>
    <w:rPr>
      <w:rFonts w:ascii="XO Thames" w:hAnsi="XO Thames"/>
      <w:color w:val="000000"/>
      <w:sz w:val="28"/>
    </w:rPr>
  </w:style>
  <w:style w:type="paragraph" w:styleId="7">
    <w:name w:val="toc 7"/>
    <w:next w:val="a"/>
    <w:link w:val="70"/>
    <w:uiPriority w:val="39"/>
    <w:pPr>
      <w:ind w:left="1200"/>
    </w:pPr>
    <w:rPr>
      <w:rFonts w:ascii="XO Thames" w:hAnsi="XO Thames"/>
      <w:color w:val="000000"/>
      <w:sz w:val="28"/>
    </w:rPr>
  </w:style>
  <w:style w:type="paragraph" w:styleId="ac">
    <w:name w:val="Body Text"/>
    <w:basedOn w:val="a"/>
    <w:link w:val="14"/>
    <w:pPr>
      <w:spacing w:after="120" w:line="240" w:lineRule="auto"/>
    </w:pPr>
    <w:rPr>
      <w:rFonts w:ascii="Times New Roman" w:hAnsi="Times New Roman"/>
      <w:sz w:val="24"/>
    </w:rPr>
  </w:style>
  <w:style w:type="paragraph" w:styleId="ad">
    <w:name w:val="index heading"/>
    <w:basedOn w:val="a"/>
    <w:link w:val="ae"/>
  </w:style>
  <w:style w:type="paragraph" w:styleId="15">
    <w:name w:val="toc 1"/>
    <w:next w:val="a"/>
    <w:link w:val="16"/>
    <w:uiPriority w:val="39"/>
    <w:qFormat/>
    <w:rPr>
      <w:rFonts w:ascii="XO Thames" w:hAnsi="XO Thames"/>
      <w:b/>
      <w:color w:val="000000"/>
      <w:sz w:val="28"/>
    </w:rPr>
  </w:style>
  <w:style w:type="paragraph" w:styleId="6">
    <w:name w:val="toc 6"/>
    <w:next w:val="a"/>
    <w:link w:val="60"/>
    <w:uiPriority w:val="39"/>
    <w:pPr>
      <w:ind w:left="1000"/>
    </w:pPr>
    <w:rPr>
      <w:rFonts w:ascii="XO Thames" w:hAnsi="XO Thames"/>
      <w:color w:val="000000"/>
      <w:sz w:val="28"/>
    </w:rPr>
  </w:style>
  <w:style w:type="paragraph" w:styleId="31">
    <w:name w:val="toc 3"/>
    <w:next w:val="a"/>
    <w:link w:val="32"/>
    <w:uiPriority w:val="39"/>
    <w:pPr>
      <w:ind w:left="400"/>
    </w:pPr>
    <w:rPr>
      <w:rFonts w:ascii="XO Thames" w:hAnsi="XO Thames"/>
      <w:color w:val="000000"/>
      <w:sz w:val="28"/>
    </w:rPr>
  </w:style>
  <w:style w:type="paragraph" w:styleId="25">
    <w:name w:val="toc 2"/>
    <w:next w:val="a"/>
    <w:link w:val="26"/>
    <w:uiPriority w:val="39"/>
    <w:qFormat/>
    <w:pPr>
      <w:ind w:left="200"/>
    </w:pPr>
    <w:rPr>
      <w:rFonts w:ascii="XO Thames" w:hAnsi="XO Thames"/>
      <w:color w:val="000000"/>
      <w:sz w:val="28"/>
    </w:rPr>
  </w:style>
  <w:style w:type="paragraph" w:styleId="41">
    <w:name w:val="toc 4"/>
    <w:next w:val="a"/>
    <w:link w:val="42"/>
    <w:uiPriority w:val="39"/>
    <w:pPr>
      <w:ind w:left="600"/>
    </w:pPr>
    <w:rPr>
      <w:rFonts w:ascii="XO Thames" w:hAnsi="XO Thames"/>
      <w:color w:val="000000"/>
      <w:sz w:val="28"/>
    </w:rPr>
  </w:style>
  <w:style w:type="paragraph" w:styleId="51">
    <w:name w:val="toc 5"/>
    <w:next w:val="a"/>
    <w:link w:val="52"/>
    <w:uiPriority w:val="39"/>
    <w:pPr>
      <w:ind w:left="800"/>
    </w:pPr>
    <w:rPr>
      <w:rFonts w:ascii="XO Thames" w:hAnsi="XO Thames"/>
      <w:color w:val="000000"/>
      <w:sz w:val="28"/>
    </w:rPr>
  </w:style>
  <w:style w:type="paragraph" w:styleId="af">
    <w:name w:val="Body Text Indent"/>
    <w:basedOn w:val="a"/>
    <w:link w:val="17"/>
    <w:pPr>
      <w:spacing w:after="120" w:line="240" w:lineRule="auto"/>
      <w:ind w:left="283"/>
    </w:pPr>
    <w:rPr>
      <w:rFonts w:ascii="Times New Roman" w:hAnsi="Times New Roman"/>
      <w:sz w:val="24"/>
    </w:rPr>
  </w:style>
  <w:style w:type="paragraph" w:styleId="20">
    <w:name w:val="List Bullet 2"/>
    <w:basedOn w:val="a"/>
    <w:link w:val="27"/>
    <w:qFormat/>
    <w:pPr>
      <w:numPr>
        <w:numId w:val="2"/>
      </w:numPr>
      <w:spacing w:after="0" w:line="240" w:lineRule="auto"/>
      <w:jc w:val="center"/>
    </w:pPr>
    <w:rPr>
      <w:rFonts w:ascii="Times New Roman" w:hAnsi="Times New Roman"/>
      <w:color w:val="000000"/>
      <w:sz w:val="24"/>
    </w:rPr>
  </w:style>
  <w:style w:type="paragraph" w:styleId="af0">
    <w:name w:val="Title"/>
    <w:basedOn w:val="a"/>
    <w:next w:val="ac"/>
    <w:link w:val="af1"/>
    <w:uiPriority w:val="10"/>
    <w:qFormat/>
    <w:pPr>
      <w:keepNext/>
      <w:spacing w:before="240" w:after="120"/>
    </w:pPr>
    <w:rPr>
      <w:rFonts w:ascii="Liberation Sans" w:hAnsi="Liberation Sans"/>
      <w:sz w:val="28"/>
    </w:rPr>
  </w:style>
  <w:style w:type="paragraph" w:styleId="af2">
    <w:name w:val="footer"/>
    <w:basedOn w:val="a"/>
    <w:link w:val="18"/>
    <w:pPr>
      <w:tabs>
        <w:tab w:val="center" w:pos="4677"/>
        <w:tab w:val="right" w:pos="9355"/>
      </w:tabs>
    </w:pPr>
  </w:style>
  <w:style w:type="paragraph" w:styleId="af3">
    <w:name w:val="List"/>
    <w:basedOn w:val="ac"/>
    <w:link w:val="af4"/>
  </w:style>
  <w:style w:type="paragraph" w:styleId="af5">
    <w:name w:val="Normal (Web)"/>
    <w:basedOn w:val="a"/>
    <w:link w:val="af6"/>
    <w:pPr>
      <w:spacing w:beforeAutospacing="1" w:afterAutospacing="1" w:line="240" w:lineRule="auto"/>
    </w:pPr>
    <w:rPr>
      <w:rFonts w:ascii="Times New Roman" w:hAnsi="Times New Roman"/>
      <w:sz w:val="24"/>
    </w:rPr>
  </w:style>
  <w:style w:type="paragraph" w:styleId="28">
    <w:name w:val="Body Text Indent 2"/>
    <w:basedOn w:val="a"/>
    <w:link w:val="29"/>
    <w:pPr>
      <w:spacing w:after="120" w:line="480" w:lineRule="auto"/>
      <w:ind w:left="283"/>
    </w:pPr>
  </w:style>
  <w:style w:type="paragraph" w:styleId="af7">
    <w:name w:val="Subtitle"/>
    <w:next w:val="a"/>
    <w:link w:val="af8"/>
    <w:uiPriority w:val="11"/>
    <w:qFormat/>
    <w:pPr>
      <w:jc w:val="both"/>
    </w:pPr>
    <w:rPr>
      <w:rFonts w:ascii="XO Thames" w:hAnsi="XO Thames"/>
      <w:i/>
      <w:color w:val="000000"/>
      <w:sz w:val="24"/>
    </w:rPr>
  </w:style>
  <w:style w:type="table" w:styleId="af9">
    <w:name w:val="Table Grid"/>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
    <w:name w:val="Интернет-ссылка"/>
    <w:rPr>
      <w:color w:val="0000FF"/>
      <w:u w:val="single"/>
    </w:rPr>
  </w:style>
  <w:style w:type="character" w:customStyle="1" w:styleId="-3">
    <w:name w:val="Пункт-3"/>
    <w:qFormat/>
    <w:rPr>
      <w:rFonts w:ascii="Times New Roman" w:hAnsi="Times New Roman"/>
      <w:color w:val="00000A"/>
      <w:sz w:val="22"/>
    </w:rPr>
  </w:style>
  <w:style w:type="character" w:customStyle="1" w:styleId="-4">
    <w:name w:val="Пункт-4"/>
    <w:rPr>
      <w:rFonts w:ascii="Times New Roman" w:hAnsi="Times New Roman"/>
      <w:color w:val="00000A"/>
      <w:sz w:val="22"/>
    </w:rPr>
  </w:style>
  <w:style w:type="character" w:customStyle="1" w:styleId="-6">
    <w:name w:val="Пункт-6"/>
    <w:qFormat/>
    <w:rPr>
      <w:rFonts w:ascii="Times New Roman" w:hAnsi="Times New Roman"/>
      <w:color w:val="00000A"/>
      <w:sz w:val="22"/>
    </w:rPr>
  </w:style>
  <w:style w:type="character" w:customStyle="1" w:styleId="-7">
    <w:name w:val="Пункт-7"/>
    <w:qFormat/>
    <w:rPr>
      <w:rFonts w:ascii="Times New Roman" w:hAnsi="Times New Roman"/>
      <w:color w:val="00000A"/>
      <w:sz w:val="22"/>
    </w:rPr>
  </w:style>
  <w:style w:type="character" w:customStyle="1" w:styleId="11">
    <w:name w:val="Заголовок 1 Знак"/>
    <w:link w:val="1"/>
    <w:qFormat/>
    <w:rPr>
      <w:rFonts w:ascii="Arial" w:hAnsi="Arial"/>
      <w:b/>
      <w:color w:val="00000A"/>
      <w:sz w:val="32"/>
    </w:rPr>
  </w:style>
  <w:style w:type="character" w:customStyle="1" w:styleId="14">
    <w:name w:val="Основной текст Знак1"/>
    <w:link w:val="ac"/>
    <w:qFormat/>
    <w:rPr>
      <w:rFonts w:ascii="Times New Roman" w:hAnsi="Times New Roman"/>
      <w:color w:val="00000A"/>
      <w:sz w:val="24"/>
    </w:rPr>
  </w:style>
  <w:style w:type="character" w:customStyle="1" w:styleId="19">
    <w:name w:val="Абзац списка Знак1"/>
    <w:basedOn w:val="10"/>
    <w:link w:val="afa"/>
    <w:qFormat/>
    <w:rPr>
      <w:rFonts w:ascii="Times New Roman" w:hAnsi="Times New Roman"/>
      <w:color w:val="00000A"/>
      <w:sz w:val="24"/>
    </w:rPr>
  </w:style>
  <w:style w:type="character" w:customStyle="1" w:styleId="10">
    <w:name w:val="Обычный1"/>
    <w:qFormat/>
    <w:rPr>
      <w:color w:val="00000A"/>
      <w:sz w:val="22"/>
    </w:rPr>
  </w:style>
  <w:style w:type="paragraph" w:styleId="afa">
    <w:name w:val="List Paragraph"/>
    <w:basedOn w:val="a"/>
    <w:link w:val="19"/>
    <w:pPr>
      <w:spacing w:after="0" w:line="240" w:lineRule="auto"/>
      <w:ind w:left="720"/>
      <w:contextualSpacing/>
    </w:pPr>
    <w:rPr>
      <w:rFonts w:ascii="Times New Roman" w:hAnsi="Times New Roman"/>
      <w:sz w:val="24"/>
    </w:rPr>
  </w:style>
  <w:style w:type="character" w:customStyle="1" w:styleId="1a">
    <w:name w:val="Неразрешенное упоминание1"/>
    <w:basedOn w:val="1b"/>
    <w:qFormat/>
    <w:rPr>
      <w:color w:val="605E5C"/>
      <w:shd w:val="clear" w:color="auto" w:fill="E1DFDD"/>
    </w:rPr>
  </w:style>
  <w:style w:type="character" w:customStyle="1" w:styleId="1b">
    <w:name w:val="Основной шрифт абзаца1"/>
  </w:style>
  <w:style w:type="character" w:customStyle="1" w:styleId="1c">
    <w:name w:val="Гиперссылка1"/>
    <w:basedOn w:val="1b"/>
    <w:qFormat/>
    <w:rPr>
      <w:color w:val="0000FF" w:themeColor="hyperlink"/>
      <w:u w:val="single"/>
    </w:rPr>
  </w:style>
  <w:style w:type="character" w:customStyle="1" w:styleId="1d">
    <w:name w:val="Стиль1"/>
    <w:qFormat/>
    <w:rPr>
      <w:rFonts w:ascii="Times New Roman" w:hAnsi="Times New Roman"/>
      <w:b/>
      <w:color w:val="00000A"/>
      <w:sz w:val="28"/>
    </w:rPr>
  </w:style>
  <w:style w:type="character" w:customStyle="1" w:styleId="16">
    <w:name w:val="Оглавление 1 Знак"/>
    <w:link w:val="15"/>
    <w:qFormat/>
    <w:rPr>
      <w:rFonts w:ascii="XO Thames" w:hAnsi="XO Thames"/>
      <w:b/>
      <w:sz w:val="28"/>
    </w:rPr>
  </w:style>
  <w:style w:type="character" w:customStyle="1" w:styleId="18">
    <w:name w:val="Нижний колонтитул Знак1"/>
    <w:link w:val="af2"/>
    <w:rPr>
      <w:color w:val="00000A"/>
      <w:sz w:val="22"/>
    </w:rPr>
  </w:style>
  <w:style w:type="character" w:customStyle="1" w:styleId="13">
    <w:name w:val="Верхний колонтитул Знак1"/>
    <w:link w:val="ab"/>
    <w:rPr>
      <w:color w:val="00000A"/>
      <w:sz w:val="22"/>
    </w:rPr>
  </w:style>
  <w:style w:type="character" w:customStyle="1" w:styleId="17">
    <w:name w:val="Основной текст с отступом Знак1"/>
    <w:link w:val="af"/>
    <w:qFormat/>
    <w:rPr>
      <w:rFonts w:ascii="Times New Roman" w:hAnsi="Times New Roman"/>
      <w:color w:val="00000A"/>
      <w:sz w:val="24"/>
    </w:rPr>
  </w:style>
  <w:style w:type="character" w:customStyle="1" w:styleId="12">
    <w:name w:val="Текст выноски Знак1"/>
    <w:link w:val="a4"/>
    <w:qFormat/>
    <w:rPr>
      <w:rFonts w:ascii="Tahoma" w:hAnsi="Tahoma"/>
      <w:color w:val="00000A"/>
      <w:sz w:val="16"/>
    </w:rPr>
  </w:style>
  <w:style w:type="character" w:customStyle="1" w:styleId="1e">
    <w:name w:val="Знак примечания1"/>
    <w:basedOn w:val="1b"/>
    <w:qFormat/>
    <w:rPr>
      <w:sz w:val="16"/>
    </w:rPr>
  </w:style>
  <w:style w:type="character" w:customStyle="1" w:styleId="21">
    <w:name w:val="Заголовок 2 Знак"/>
    <w:link w:val="2"/>
    <w:qFormat/>
    <w:rPr>
      <w:rFonts w:ascii="Cambria" w:hAnsi="Cambria"/>
      <w:b/>
      <w:i/>
      <w:color w:val="00000A"/>
      <w:sz w:val="28"/>
    </w:rPr>
  </w:style>
  <w:style w:type="character" w:customStyle="1" w:styleId="210">
    <w:name w:val="Основной текст 21"/>
    <w:rPr>
      <w:rFonts w:ascii="Times New Roman" w:hAnsi="Times New Roman"/>
      <w:color w:val="00000A"/>
      <w:sz w:val="24"/>
    </w:rPr>
  </w:style>
  <w:style w:type="character" w:customStyle="1" w:styleId="26">
    <w:name w:val="Оглавление 2 Знак"/>
    <w:link w:val="25"/>
    <w:qFormat/>
    <w:rPr>
      <w:rFonts w:ascii="XO Thames" w:hAnsi="XO Thames"/>
      <w:sz w:val="28"/>
    </w:rPr>
  </w:style>
  <w:style w:type="character" w:customStyle="1" w:styleId="29">
    <w:name w:val="Основной текст с отступом 2 Знак"/>
    <w:link w:val="28"/>
    <w:rPr>
      <w:color w:val="00000A"/>
      <w:sz w:val="22"/>
    </w:rPr>
  </w:style>
  <w:style w:type="character" w:customStyle="1" w:styleId="24">
    <w:name w:val="Основной текст 2 Знак"/>
    <w:link w:val="23"/>
    <w:qFormat/>
    <w:rPr>
      <w:rFonts w:ascii="Times New Roman" w:hAnsi="Times New Roman"/>
      <w:color w:val="00000A"/>
      <w:sz w:val="24"/>
    </w:rPr>
  </w:style>
  <w:style w:type="character" w:customStyle="1" w:styleId="2a">
    <w:name w:val="Неразрешенное упоминание2"/>
    <w:basedOn w:val="1b"/>
    <w:rPr>
      <w:color w:val="605E5C"/>
      <w:shd w:val="clear" w:color="auto" w:fill="E1DFDD"/>
    </w:rPr>
  </w:style>
  <w:style w:type="character" w:customStyle="1" w:styleId="27">
    <w:name w:val="Маркированный список 2 Знак"/>
    <w:link w:val="20"/>
    <w:rPr>
      <w:rFonts w:ascii="Times New Roman" w:hAnsi="Times New Roman"/>
      <w:color w:val="000000"/>
      <w:sz w:val="24"/>
    </w:rPr>
  </w:style>
  <w:style w:type="character" w:customStyle="1" w:styleId="30">
    <w:name w:val="Заголовок 3 Знак"/>
    <w:link w:val="3"/>
    <w:rPr>
      <w:rFonts w:ascii="Times New Roman" w:hAnsi="Times New Roman"/>
      <w:b/>
      <w:color w:val="00000A"/>
      <w:sz w:val="28"/>
    </w:rPr>
  </w:style>
  <w:style w:type="character" w:customStyle="1" w:styleId="33">
    <w:name w:val="Стиль3"/>
    <w:rPr>
      <w:rFonts w:ascii="Arial" w:hAnsi="Arial"/>
      <w:color w:val="00000A"/>
      <w:sz w:val="24"/>
    </w:rPr>
  </w:style>
  <w:style w:type="character" w:customStyle="1" w:styleId="32">
    <w:name w:val="Оглавление 3 Знак"/>
    <w:link w:val="31"/>
    <w:rPr>
      <w:rFonts w:ascii="XO Thames" w:hAnsi="XO Thames"/>
      <w:sz w:val="28"/>
    </w:rPr>
  </w:style>
  <w:style w:type="character" w:customStyle="1" w:styleId="40">
    <w:name w:val="Заголовок 4 Знак"/>
    <w:link w:val="4"/>
    <w:rPr>
      <w:rFonts w:ascii="Times New Roman" w:hAnsi="Times New Roman"/>
      <w:b/>
      <w:i/>
      <w:color w:val="00000A"/>
      <w:sz w:val="28"/>
    </w:rPr>
  </w:style>
  <w:style w:type="character" w:customStyle="1" w:styleId="42">
    <w:name w:val="Оглавление 4 Знак"/>
    <w:link w:val="41"/>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52">
    <w:name w:val="Оглавление 5 Знак"/>
    <w:link w:val="51"/>
    <w:rPr>
      <w:rFonts w:ascii="XO Thames" w:hAnsi="XO Thames"/>
      <w:sz w:val="28"/>
    </w:rPr>
  </w:style>
  <w:style w:type="character" w:customStyle="1" w:styleId="60">
    <w:name w:val="Оглавление 6 Знак"/>
    <w:link w:val="6"/>
    <w:rPr>
      <w:rFonts w:ascii="XO Thames" w:hAnsi="XO Thames"/>
      <w:sz w:val="28"/>
    </w:rPr>
  </w:style>
  <w:style w:type="character" w:customStyle="1" w:styleId="70">
    <w:name w:val="Оглавление 7 Знак"/>
    <w:link w:val="7"/>
    <w:qFormat/>
    <w:rPr>
      <w:rFonts w:ascii="XO Thames" w:hAnsi="XO Thames"/>
      <w:sz w:val="28"/>
    </w:rPr>
  </w:style>
  <w:style w:type="character" w:customStyle="1" w:styleId="80">
    <w:name w:val="Оглавление 8 Знак"/>
    <w:link w:val="8"/>
    <w:rPr>
      <w:rFonts w:ascii="XO Thames" w:hAnsi="XO Thames"/>
      <w:sz w:val="28"/>
    </w:rPr>
  </w:style>
  <w:style w:type="character" w:customStyle="1" w:styleId="90">
    <w:name w:val="Оглавление 9 Знак"/>
    <w:link w:val="9"/>
    <w:rPr>
      <w:rFonts w:ascii="XO Thames" w:hAnsi="XO Thames"/>
      <w:sz w:val="28"/>
    </w:rPr>
  </w:style>
  <w:style w:type="character" w:customStyle="1" w:styleId="ConsPlusNormal">
    <w:name w:val="ConsPlusNormal"/>
    <w:rPr>
      <w:rFonts w:ascii="Times New Roman" w:hAnsi="Times New Roman"/>
    </w:rPr>
  </w:style>
  <w:style w:type="character" w:customStyle="1" w:styleId="Default">
    <w:name w:val="Default"/>
    <w:rPr>
      <w:rFonts w:ascii="Times New Roman" w:hAnsi="Times New Roman"/>
      <w:sz w:val="24"/>
    </w:rPr>
  </w:style>
  <w:style w:type="character" w:customStyle="1" w:styleId="Footnote">
    <w:name w:val="Footnote"/>
    <w:rPr>
      <w:color w:val="00000A"/>
      <w:sz w:val="20"/>
    </w:rPr>
  </w:style>
  <w:style w:type="character" w:customStyle="1" w:styleId="HeaderandFooter">
    <w:name w:val="Header and Footer"/>
    <w:rPr>
      <w:rFonts w:ascii="XO Thames" w:hAnsi="XO Thames"/>
    </w:rPr>
  </w:style>
  <w:style w:type="character" w:customStyle="1" w:styleId="ListLabel1">
    <w:name w:val="ListLabel 1"/>
    <w:rPr>
      <w:b/>
    </w:rPr>
  </w:style>
  <w:style w:type="character" w:customStyle="1" w:styleId="ListLabel100">
    <w:name w:val="ListLabel 100"/>
    <w:rPr>
      <w:b/>
      <w:sz w:val="22"/>
    </w:rPr>
  </w:style>
  <w:style w:type="character" w:customStyle="1" w:styleId="ListLabel101">
    <w:name w:val="ListLabel 101"/>
    <w:rPr>
      <w:color w:val="00000A"/>
      <w:sz w:val="22"/>
    </w:rPr>
  </w:style>
  <w:style w:type="character" w:customStyle="1" w:styleId="ListLabel102">
    <w:name w:val="ListLabel 102"/>
  </w:style>
  <w:style w:type="character" w:customStyle="1" w:styleId="ListLabel103">
    <w:name w:val="ListLabel 103"/>
    <w:rPr>
      <w:color w:val="00000A"/>
      <w:sz w:val="28"/>
    </w:rPr>
  </w:style>
  <w:style w:type="character" w:customStyle="1" w:styleId="ListLabel104">
    <w:name w:val="ListLabel 104"/>
  </w:style>
  <w:style w:type="character" w:customStyle="1" w:styleId="ListLabel105">
    <w:name w:val="ListLabel 105"/>
  </w:style>
  <w:style w:type="character" w:customStyle="1" w:styleId="ListLabel106">
    <w:name w:val="ListLabel 106"/>
  </w:style>
  <w:style w:type="character" w:customStyle="1" w:styleId="ListLabel107">
    <w:name w:val="ListLabel 107"/>
    <w:qFormat/>
    <w:rPr>
      <w:color w:val="00000A"/>
    </w:rPr>
  </w:style>
  <w:style w:type="character" w:customStyle="1" w:styleId="ListLabel108">
    <w:name w:val="ListLabel 108"/>
  </w:style>
  <w:style w:type="character" w:customStyle="1" w:styleId="ListLabel109">
    <w:name w:val="ListLabel 109"/>
    <w:rPr>
      <w:b/>
      <w:sz w:val="22"/>
    </w:rPr>
  </w:style>
  <w:style w:type="character" w:customStyle="1" w:styleId="ListLabel10">
    <w:name w:val="ListLabel 10"/>
    <w:rPr>
      <w:b/>
      <w:sz w:val="22"/>
    </w:rPr>
  </w:style>
  <w:style w:type="character" w:customStyle="1" w:styleId="ListLabel110">
    <w:name w:val="ListLabel 110"/>
    <w:rPr>
      <w:color w:val="00000A"/>
      <w:sz w:val="22"/>
    </w:rPr>
  </w:style>
  <w:style w:type="character" w:customStyle="1" w:styleId="ListLabel111">
    <w:name w:val="ListLabel 111"/>
  </w:style>
  <w:style w:type="character" w:customStyle="1" w:styleId="ListLabel112">
    <w:name w:val="ListLabel 112"/>
    <w:rPr>
      <w:color w:val="00000A"/>
      <w:sz w:val="28"/>
    </w:rPr>
  </w:style>
  <w:style w:type="character" w:customStyle="1" w:styleId="ListLabel113">
    <w:name w:val="ListLabel 113"/>
  </w:style>
  <w:style w:type="character" w:customStyle="1" w:styleId="ListLabel114">
    <w:name w:val="ListLabel 114"/>
  </w:style>
  <w:style w:type="character" w:customStyle="1" w:styleId="ListLabel115">
    <w:name w:val="ListLabel 115"/>
  </w:style>
  <w:style w:type="character" w:customStyle="1" w:styleId="ListLabel116">
    <w:name w:val="ListLabel 116"/>
    <w:rPr>
      <w:color w:val="00000A"/>
    </w:rPr>
  </w:style>
  <w:style w:type="character" w:customStyle="1" w:styleId="ListLabel117">
    <w:name w:val="ListLabel 117"/>
  </w:style>
  <w:style w:type="character" w:customStyle="1" w:styleId="ListLabel118">
    <w:name w:val="ListLabel 118"/>
    <w:rPr>
      <w:b/>
      <w:sz w:val="22"/>
    </w:rPr>
  </w:style>
  <w:style w:type="character" w:customStyle="1" w:styleId="ListLabel119">
    <w:name w:val="ListLabel 119"/>
    <w:rPr>
      <w:color w:val="00000A"/>
      <w:sz w:val="22"/>
    </w:rPr>
  </w:style>
  <w:style w:type="character" w:customStyle="1" w:styleId="ListLabel11">
    <w:name w:val="ListLabel 11"/>
    <w:rPr>
      <w:color w:val="00000A"/>
      <w:sz w:val="22"/>
    </w:rPr>
  </w:style>
  <w:style w:type="character" w:customStyle="1" w:styleId="ListLabel12">
    <w:name w:val="ListLabel 12"/>
  </w:style>
  <w:style w:type="character" w:customStyle="1" w:styleId="ListLabel120">
    <w:name w:val="ListLabel 120"/>
  </w:style>
  <w:style w:type="character" w:customStyle="1" w:styleId="ListLabel121">
    <w:name w:val="ListLabel 121"/>
    <w:rPr>
      <w:color w:val="00000A"/>
      <w:sz w:val="28"/>
    </w:rPr>
  </w:style>
  <w:style w:type="character" w:customStyle="1" w:styleId="ListLabel122">
    <w:name w:val="ListLabel 122"/>
  </w:style>
  <w:style w:type="character" w:customStyle="1" w:styleId="ListLabel123">
    <w:name w:val="ListLabel 123"/>
  </w:style>
  <w:style w:type="character" w:customStyle="1" w:styleId="ListLabel124">
    <w:name w:val="ListLabel 124"/>
  </w:style>
  <w:style w:type="character" w:customStyle="1" w:styleId="ListLabel125">
    <w:name w:val="ListLabel 125"/>
    <w:rPr>
      <w:color w:val="00000A"/>
    </w:rPr>
  </w:style>
  <w:style w:type="character" w:customStyle="1" w:styleId="ListLabel126">
    <w:name w:val="ListLabel 126"/>
  </w:style>
  <w:style w:type="character" w:customStyle="1" w:styleId="ListLabel127">
    <w:name w:val="ListLabel 127"/>
    <w:rPr>
      <w:b/>
      <w:sz w:val="22"/>
    </w:rPr>
  </w:style>
  <w:style w:type="character" w:customStyle="1" w:styleId="ListLabel128">
    <w:name w:val="ListLabel 128"/>
    <w:rPr>
      <w:color w:val="00000A"/>
      <w:sz w:val="22"/>
    </w:rPr>
  </w:style>
  <w:style w:type="character" w:customStyle="1" w:styleId="ListLabel129">
    <w:name w:val="ListLabel 129"/>
  </w:style>
  <w:style w:type="character" w:customStyle="1" w:styleId="ListLabel13">
    <w:name w:val="ListLabel 13"/>
    <w:rPr>
      <w:color w:val="00000A"/>
      <w:sz w:val="28"/>
    </w:rPr>
  </w:style>
  <w:style w:type="character" w:customStyle="1" w:styleId="ListLabel130">
    <w:name w:val="ListLabel 130"/>
    <w:rPr>
      <w:color w:val="00000A"/>
      <w:sz w:val="28"/>
    </w:rPr>
  </w:style>
  <w:style w:type="character" w:customStyle="1" w:styleId="ListLabel131">
    <w:name w:val="ListLabel 131"/>
  </w:style>
  <w:style w:type="character" w:customStyle="1" w:styleId="ListLabel132">
    <w:name w:val="ListLabel 132"/>
  </w:style>
  <w:style w:type="character" w:customStyle="1" w:styleId="ListLabel133">
    <w:name w:val="ListLabel 133"/>
  </w:style>
  <w:style w:type="character" w:customStyle="1" w:styleId="ListLabel134">
    <w:name w:val="ListLabel 134"/>
    <w:rPr>
      <w:color w:val="00000A"/>
    </w:rPr>
  </w:style>
  <w:style w:type="character" w:customStyle="1" w:styleId="ListLabel135">
    <w:name w:val="ListLabel 135"/>
  </w:style>
  <w:style w:type="character" w:customStyle="1" w:styleId="ListLabel136">
    <w:name w:val="ListLabel 136"/>
    <w:rPr>
      <w:b/>
      <w:sz w:val="22"/>
    </w:rPr>
  </w:style>
  <w:style w:type="character" w:customStyle="1" w:styleId="ListLabel137">
    <w:name w:val="ListLabel 137"/>
    <w:rPr>
      <w:color w:val="00000A"/>
      <w:sz w:val="22"/>
    </w:rPr>
  </w:style>
  <w:style w:type="character" w:customStyle="1" w:styleId="ListLabel138">
    <w:name w:val="ListLabel 138"/>
  </w:style>
  <w:style w:type="character" w:customStyle="1" w:styleId="ListLabel139">
    <w:name w:val="ListLabel 139"/>
    <w:rPr>
      <w:color w:val="00000A"/>
      <w:sz w:val="28"/>
    </w:rPr>
  </w:style>
  <w:style w:type="character" w:customStyle="1" w:styleId="ListLabel14">
    <w:name w:val="ListLabel 14"/>
  </w:style>
  <w:style w:type="character" w:customStyle="1" w:styleId="ListLabel140">
    <w:name w:val="ListLabel 140"/>
  </w:style>
  <w:style w:type="character" w:customStyle="1" w:styleId="ListLabel141">
    <w:name w:val="ListLabel 141"/>
  </w:style>
  <w:style w:type="character" w:customStyle="1" w:styleId="ListLabel142">
    <w:name w:val="ListLabel 142"/>
  </w:style>
  <w:style w:type="character" w:customStyle="1" w:styleId="ListLabel143">
    <w:name w:val="ListLabel 143"/>
    <w:rPr>
      <w:color w:val="00000A"/>
    </w:rPr>
  </w:style>
  <w:style w:type="character" w:customStyle="1" w:styleId="ListLabel144">
    <w:name w:val="ListLabel 144"/>
  </w:style>
  <w:style w:type="character" w:customStyle="1" w:styleId="ListLabel145">
    <w:name w:val="ListLabel 145"/>
    <w:rPr>
      <w:b/>
      <w:sz w:val="22"/>
    </w:rPr>
  </w:style>
  <w:style w:type="character" w:customStyle="1" w:styleId="ListLabel146">
    <w:name w:val="ListLabel 146"/>
    <w:rPr>
      <w:color w:val="00000A"/>
      <w:sz w:val="22"/>
    </w:rPr>
  </w:style>
  <w:style w:type="character" w:customStyle="1" w:styleId="ListLabel147">
    <w:name w:val="ListLabel 147"/>
  </w:style>
  <w:style w:type="character" w:customStyle="1" w:styleId="ListLabel148">
    <w:name w:val="ListLabel 148"/>
    <w:rPr>
      <w:color w:val="00000A"/>
      <w:sz w:val="28"/>
    </w:rPr>
  </w:style>
  <w:style w:type="character" w:customStyle="1" w:styleId="ListLabel149">
    <w:name w:val="ListLabel 149"/>
  </w:style>
  <w:style w:type="character" w:customStyle="1" w:styleId="ListLabel150">
    <w:name w:val="ListLabel 150"/>
  </w:style>
  <w:style w:type="character" w:customStyle="1" w:styleId="ListLabel15">
    <w:name w:val="ListLabel 15"/>
    <w:rPr>
      <w:b/>
    </w:rPr>
  </w:style>
  <w:style w:type="character" w:customStyle="1" w:styleId="ListLabel151">
    <w:name w:val="ListLabel 151"/>
  </w:style>
  <w:style w:type="character" w:customStyle="1" w:styleId="ListLabel152">
    <w:name w:val="ListLabel 152"/>
    <w:rPr>
      <w:color w:val="00000A"/>
    </w:rPr>
  </w:style>
  <w:style w:type="character" w:customStyle="1" w:styleId="ListLabel153">
    <w:name w:val="ListLabel 153"/>
  </w:style>
  <w:style w:type="character" w:customStyle="1" w:styleId="ListLabel154">
    <w:name w:val="ListLabel 154"/>
    <w:rPr>
      <w:b/>
      <w:sz w:val="22"/>
    </w:rPr>
  </w:style>
  <w:style w:type="character" w:customStyle="1" w:styleId="ListLabel155">
    <w:name w:val="ListLabel 155"/>
    <w:rPr>
      <w:color w:val="00000A"/>
      <w:sz w:val="22"/>
    </w:rPr>
  </w:style>
  <w:style w:type="character" w:customStyle="1" w:styleId="ListLabel156">
    <w:name w:val="ListLabel 156"/>
  </w:style>
  <w:style w:type="character" w:customStyle="1" w:styleId="ListLabel157">
    <w:name w:val="ListLabel 157"/>
    <w:rPr>
      <w:color w:val="00000A"/>
      <w:sz w:val="28"/>
    </w:rPr>
  </w:style>
  <w:style w:type="character" w:customStyle="1" w:styleId="ListLabel158">
    <w:name w:val="ListLabel 158"/>
  </w:style>
  <w:style w:type="character" w:customStyle="1" w:styleId="ListLabel159">
    <w:name w:val="ListLabel 159"/>
  </w:style>
  <w:style w:type="character" w:customStyle="1" w:styleId="ListLabel160">
    <w:name w:val="ListLabel 160"/>
  </w:style>
  <w:style w:type="character" w:customStyle="1" w:styleId="ListLabel161">
    <w:name w:val="ListLabel 161"/>
    <w:rPr>
      <w:color w:val="00000A"/>
    </w:rPr>
  </w:style>
  <w:style w:type="character" w:customStyle="1" w:styleId="ListLabel162">
    <w:name w:val="ListLabel 162"/>
  </w:style>
  <w:style w:type="character" w:customStyle="1" w:styleId="ListLabel163">
    <w:name w:val="ListLabel 163"/>
    <w:rPr>
      <w:b/>
      <w:sz w:val="22"/>
    </w:rPr>
  </w:style>
  <w:style w:type="character" w:customStyle="1" w:styleId="ListLabel16">
    <w:name w:val="ListLabel 16"/>
  </w:style>
  <w:style w:type="character" w:customStyle="1" w:styleId="ListLabel164">
    <w:name w:val="ListLabel 164"/>
    <w:rPr>
      <w:color w:val="00000A"/>
      <w:sz w:val="22"/>
    </w:rPr>
  </w:style>
  <w:style w:type="character" w:customStyle="1" w:styleId="ListLabel165">
    <w:name w:val="ListLabel 165"/>
  </w:style>
  <w:style w:type="character" w:customStyle="1" w:styleId="ListLabel166">
    <w:name w:val="ListLabel 166"/>
    <w:rPr>
      <w:color w:val="00000A"/>
      <w:sz w:val="28"/>
    </w:rPr>
  </w:style>
  <w:style w:type="character" w:customStyle="1" w:styleId="ListLabel167">
    <w:name w:val="ListLabel 167"/>
  </w:style>
  <w:style w:type="character" w:customStyle="1" w:styleId="ListLabel168">
    <w:name w:val="ListLabel 168"/>
  </w:style>
  <w:style w:type="character" w:customStyle="1" w:styleId="ListLabel169">
    <w:name w:val="ListLabel 169"/>
  </w:style>
  <w:style w:type="character" w:customStyle="1" w:styleId="ListLabel17">
    <w:name w:val="ListLabel 17"/>
    <w:rPr>
      <w:color w:val="00000A"/>
    </w:rPr>
  </w:style>
  <w:style w:type="character" w:customStyle="1" w:styleId="ListLabel170">
    <w:name w:val="ListLabel 170"/>
    <w:rPr>
      <w:color w:val="00000A"/>
    </w:rPr>
  </w:style>
  <w:style w:type="character" w:customStyle="1" w:styleId="ListLabel171">
    <w:name w:val="ListLabel 171"/>
  </w:style>
  <w:style w:type="character" w:customStyle="1" w:styleId="ListLabel172">
    <w:name w:val="ListLabel 172"/>
    <w:rPr>
      <w:b/>
      <w:sz w:val="22"/>
    </w:rPr>
  </w:style>
  <w:style w:type="character" w:customStyle="1" w:styleId="ListLabel173">
    <w:name w:val="ListLabel 173"/>
    <w:rPr>
      <w:color w:val="00000A"/>
      <w:sz w:val="22"/>
    </w:rPr>
  </w:style>
  <w:style w:type="character" w:customStyle="1" w:styleId="ListLabel174">
    <w:name w:val="ListLabel 174"/>
  </w:style>
  <w:style w:type="character" w:customStyle="1" w:styleId="ListLabel175">
    <w:name w:val="ListLabel 175"/>
    <w:rPr>
      <w:color w:val="00000A"/>
      <w:sz w:val="28"/>
    </w:rPr>
  </w:style>
  <w:style w:type="character" w:customStyle="1" w:styleId="ListLabel176">
    <w:name w:val="ListLabel 176"/>
  </w:style>
  <w:style w:type="character" w:customStyle="1" w:styleId="ListLabel177">
    <w:name w:val="ListLabel 177"/>
  </w:style>
  <w:style w:type="character" w:customStyle="1" w:styleId="ListLabel178">
    <w:name w:val="ListLabel 178"/>
  </w:style>
  <w:style w:type="character" w:customStyle="1" w:styleId="ListLabel179">
    <w:name w:val="ListLabel 179"/>
    <w:rPr>
      <w:color w:val="00000A"/>
    </w:rPr>
  </w:style>
  <w:style w:type="character" w:customStyle="1" w:styleId="ListLabel180">
    <w:name w:val="ListLabel 180"/>
  </w:style>
  <w:style w:type="character" w:customStyle="1" w:styleId="ListLabel181">
    <w:name w:val="ListLabel 181"/>
    <w:rPr>
      <w:b/>
      <w:sz w:val="22"/>
    </w:rPr>
  </w:style>
  <w:style w:type="character" w:customStyle="1" w:styleId="ListLabel182">
    <w:name w:val="ListLabel 182"/>
    <w:rPr>
      <w:color w:val="00000A"/>
      <w:sz w:val="22"/>
    </w:rPr>
  </w:style>
  <w:style w:type="character" w:customStyle="1" w:styleId="ListLabel183">
    <w:name w:val="ListLabel 183"/>
  </w:style>
  <w:style w:type="character" w:customStyle="1" w:styleId="ListLabel184">
    <w:name w:val="ListLabel 184"/>
    <w:rPr>
      <w:color w:val="00000A"/>
      <w:sz w:val="28"/>
    </w:rPr>
  </w:style>
  <w:style w:type="character" w:customStyle="1" w:styleId="ListLabel18">
    <w:name w:val="ListLabel 18"/>
  </w:style>
  <w:style w:type="character" w:customStyle="1" w:styleId="ListLabel185">
    <w:name w:val="ListLabel 185"/>
    <w:qFormat/>
  </w:style>
  <w:style w:type="character" w:customStyle="1" w:styleId="ListLabel186">
    <w:name w:val="ListLabel 186"/>
    <w:qFormat/>
  </w:style>
  <w:style w:type="character" w:customStyle="1" w:styleId="ListLabel187">
    <w:name w:val="ListLabel 187"/>
    <w:qFormat/>
  </w:style>
  <w:style w:type="character" w:customStyle="1" w:styleId="ListLabel188">
    <w:name w:val="ListLabel 188"/>
    <w:qFormat/>
    <w:rPr>
      <w:color w:val="00000A"/>
    </w:rPr>
  </w:style>
  <w:style w:type="character" w:customStyle="1" w:styleId="ListLabel189">
    <w:name w:val="ListLabel 189"/>
    <w:qFormat/>
  </w:style>
  <w:style w:type="character" w:customStyle="1" w:styleId="ListLabel19">
    <w:name w:val="ListLabel 19"/>
    <w:qFormat/>
  </w:style>
  <w:style w:type="character" w:customStyle="1" w:styleId="ListLabel190">
    <w:name w:val="ListLabel 190"/>
    <w:qFormat/>
    <w:rPr>
      <w:b/>
      <w:sz w:val="22"/>
    </w:rPr>
  </w:style>
  <w:style w:type="character" w:customStyle="1" w:styleId="ListLabel191">
    <w:name w:val="ListLabel 191"/>
    <w:qFormat/>
    <w:rPr>
      <w:color w:val="00000A"/>
      <w:sz w:val="22"/>
    </w:rPr>
  </w:style>
  <w:style w:type="character" w:customStyle="1" w:styleId="ListLabel192">
    <w:name w:val="ListLabel 192"/>
    <w:qFormat/>
  </w:style>
  <w:style w:type="character" w:customStyle="1" w:styleId="ListLabel193">
    <w:name w:val="ListLabel 193"/>
    <w:qFormat/>
    <w:rPr>
      <w:color w:val="00000A"/>
      <w:sz w:val="28"/>
    </w:rPr>
  </w:style>
  <w:style w:type="character" w:customStyle="1" w:styleId="ListLabel194">
    <w:name w:val="ListLabel 194"/>
    <w:qFormat/>
  </w:style>
  <w:style w:type="character" w:customStyle="1" w:styleId="ListLabel195">
    <w:name w:val="ListLabel 195"/>
    <w:qFormat/>
  </w:style>
  <w:style w:type="character" w:customStyle="1" w:styleId="ListLabel196">
    <w:name w:val="ListLabel 196"/>
    <w:qFormat/>
  </w:style>
  <w:style w:type="character" w:customStyle="1" w:styleId="ListLabel197">
    <w:name w:val="ListLabel 197"/>
    <w:qFormat/>
    <w:rPr>
      <w:color w:val="00000A"/>
    </w:rPr>
  </w:style>
  <w:style w:type="character" w:customStyle="1" w:styleId="ListLabel198">
    <w:name w:val="ListLabel 198"/>
    <w:qFormat/>
  </w:style>
  <w:style w:type="character" w:customStyle="1" w:styleId="ListLabel199">
    <w:name w:val="ListLabel 199"/>
    <w:qFormat/>
    <w:rPr>
      <w:b/>
      <w:sz w:val="22"/>
    </w:rPr>
  </w:style>
  <w:style w:type="character" w:customStyle="1" w:styleId="ListLabel200">
    <w:name w:val="ListLabel 200"/>
    <w:qFormat/>
    <w:rPr>
      <w:color w:val="00000A"/>
      <w:sz w:val="22"/>
    </w:rPr>
  </w:style>
  <w:style w:type="character" w:customStyle="1" w:styleId="ListLabel20">
    <w:name w:val="ListLabel 20"/>
    <w:qFormat/>
    <w:rPr>
      <w:sz w:val="22"/>
    </w:rPr>
  </w:style>
  <w:style w:type="character" w:customStyle="1" w:styleId="ListLabel201">
    <w:name w:val="ListLabel 201"/>
    <w:qFormat/>
  </w:style>
  <w:style w:type="character" w:customStyle="1" w:styleId="ListLabel202">
    <w:name w:val="ListLabel 202"/>
    <w:qFormat/>
    <w:rPr>
      <w:color w:val="00000A"/>
      <w:sz w:val="28"/>
    </w:rPr>
  </w:style>
  <w:style w:type="character" w:customStyle="1" w:styleId="ListLabel203">
    <w:name w:val="ListLabel 203"/>
    <w:qFormat/>
  </w:style>
  <w:style w:type="character" w:customStyle="1" w:styleId="ListLabel204">
    <w:name w:val="ListLabel 204"/>
    <w:qFormat/>
  </w:style>
  <w:style w:type="character" w:customStyle="1" w:styleId="ListLabel205">
    <w:name w:val="ListLabel 205"/>
    <w:qFormat/>
  </w:style>
  <w:style w:type="character" w:customStyle="1" w:styleId="ListLabel206">
    <w:name w:val="ListLabel 206"/>
    <w:qFormat/>
    <w:rPr>
      <w:color w:val="00000A"/>
    </w:rPr>
  </w:style>
  <w:style w:type="character" w:customStyle="1" w:styleId="ListLabel207">
    <w:name w:val="ListLabel 207"/>
    <w:qFormat/>
  </w:style>
  <w:style w:type="character" w:customStyle="1" w:styleId="ListLabel208">
    <w:name w:val="ListLabel 208"/>
    <w:qFormat/>
    <w:rPr>
      <w:b/>
      <w:sz w:val="22"/>
    </w:rPr>
  </w:style>
  <w:style w:type="character" w:customStyle="1" w:styleId="ListLabel209">
    <w:name w:val="ListLabel 209"/>
    <w:qFormat/>
    <w:rPr>
      <w:color w:val="00000A"/>
      <w:sz w:val="22"/>
    </w:rPr>
  </w:style>
  <w:style w:type="character" w:customStyle="1" w:styleId="ListLabel21">
    <w:name w:val="ListLabel 21"/>
    <w:qFormat/>
  </w:style>
  <w:style w:type="character" w:customStyle="1" w:styleId="ListLabel210">
    <w:name w:val="ListLabel 210"/>
    <w:qFormat/>
  </w:style>
  <w:style w:type="character" w:customStyle="1" w:styleId="ListLabel211">
    <w:name w:val="ListLabel 211"/>
    <w:qFormat/>
  </w:style>
  <w:style w:type="character" w:customStyle="1" w:styleId="ListLabel212">
    <w:name w:val="ListLabel 212"/>
    <w:qFormat/>
    <w:rPr>
      <w:b/>
      <w:sz w:val="22"/>
    </w:rPr>
  </w:style>
  <w:style w:type="character" w:customStyle="1" w:styleId="ListLabel213">
    <w:name w:val="ListLabel 213"/>
    <w:qFormat/>
    <w:rPr>
      <w:color w:val="00000A"/>
      <w:sz w:val="22"/>
    </w:rPr>
  </w:style>
  <w:style w:type="character" w:customStyle="1" w:styleId="ListLabel214">
    <w:name w:val="ListLabel 214"/>
    <w:qFormat/>
  </w:style>
  <w:style w:type="character" w:customStyle="1" w:styleId="ListLabel215">
    <w:name w:val="ListLabel 215"/>
    <w:qFormat/>
  </w:style>
  <w:style w:type="character" w:customStyle="1" w:styleId="ListLabel2">
    <w:name w:val="ListLabel 2"/>
    <w:qFormat/>
  </w:style>
  <w:style w:type="character" w:customStyle="1" w:styleId="ListLabel22">
    <w:name w:val="ListLabel 22"/>
    <w:qFormat/>
  </w:style>
  <w:style w:type="character" w:customStyle="1" w:styleId="ListLabel23">
    <w:name w:val="ListLabel 23"/>
    <w:qFormat/>
  </w:style>
  <w:style w:type="character" w:customStyle="1" w:styleId="ListLabel24">
    <w:name w:val="ListLabel 24"/>
    <w:qFormat/>
  </w:style>
  <w:style w:type="character" w:customStyle="1" w:styleId="ListLabel25">
    <w:name w:val="ListLabel 25"/>
    <w:qFormat/>
  </w:style>
  <w:style w:type="character" w:customStyle="1" w:styleId="ListLabel26">
    <w:name w:val="ListLabel 26"/>
    <w:qFormat/>
  </w:style>
  <w:style w:type="character" w:customStyle="1" w:styleId="ListLabel27">
    <w:name w:val="ListLabel 27"/>
    <w:qFormat/>
  </w:style>
  <w:style w:type="character" w:customStyle="1" w:styleId="ListLabel28">
    <w:name w:val="ListLabel 28"/>
    <w:qFormat/>
    <w:rPr>
      <w:b/>
      <w:sz w:val="22"/>
    </w:rPr>
  </w:style>
  <w:style w:type="character" w:customStyle="1" w:styleId="ListLabel29">
    <w:name w:val="ListLabel 29"/>
    <w:qFormat/>
  </w:style>
  <w:style w:type="character" w:customStyle="1" w:styleId="ListLabel30">
    <w:name w:val="ListLabel 30"/>
    <w:qFormat/>
  </w:style>
  <w:style w:type="character" w:customStyle="1" w:styleId="ListLabel31">
    <w:name w:val="ListLabel 31"/>
    <w:qFormat/>
  </w:style>
  <w:style w:type="character" w:customStyle="1" w:styleId="ListLabel32">
    <w:name w:val="ListLabel 32"/>
    <w:qFormat/>
  </w:style>
  <w:style w:type="character" w:customStyle="1" w:styleId="ListLabel3">
    <w:name w:val="ListLabel 3"/>
    <w:qFormat/>
  </w:style>
  <w:style w:type="character" w:customStyle="1" w:styleId="ListLabel33">
    <w:name w:val="ListLabel 33"/>
    <w:qFormat/>
  </w:style>
  <w:style w:type="character" w:customStyle="1" w:styleId="ListLabel34">
    <w:name w:val="ListLabel 34"/>
    <w:qFormat/>
  </w:style>
  <w:style w:type="character" w:customStyle="1" w:styleId="ListLabel35">
    <w:name w:val="ListLabel 35"/>
    <w:qFormat/>
  </w:style>
  <w:style w:type="character" w:customStyle="1" w:styleId="ListLabel36">
    <w:name w:val="ListLabel 36"/>
    <w:qFormat/>
  </w:style>
  <w:style w:type="character" w:customStyle="1" w:styleId="ListLabel37">
    <w:name w:val="ListLabel 37"/>
    <w:qFormat/>
    <w:rPr>
      <w:b/>
    </w:rPr>
  </w:style>
  <w:style w:type="character" w:customStyle="1" w:styleId="ListLabel38">
    <w:name w:val="ListLabel 38"/>
    <w:qFormat/>
  </w:style>
  <w:style w:type="character" w:customStyle="1" w:styleId="ListLabel39">
    <w:name w:val="ListLabel 39"/>
    <w:qFormat/>
  </w:style>
  <w:style w:type="character" w:customStyle="1" w:styleId="ListLabel40">
    <w:name w:val="ListLabel 40"/>
    <w:qFormat/>
  </w:style>
  <w:style w:type="character" w:customStyle="1" w:styleId="ListLabel41">
    <w:name w:val="ListLabel 41"/>
    <w:qFormat/>
  </w:style>
  <w:style w:type="character" w:customStyle="1" w:styleId="ListLabel42">
    <w:name w:val="ListLabel 42"/>
    <w:qFormat/>
  </w:style>
  <w:style w:type="character" w:customStyle="1" w:styleId="ListLabel4">
    <w:name w:val="ListLabel 4"/>
    <w:qFormat/>
  </w:style>
  <w:style w:type="character" w:customStyle="1" w:styleId="ListLabel43">
    <w:name w:val="ListLabel 43"/>
    <w:qFormat/>
  </w:style>
  <w:style w:type="character" w:customStyle="1" w:styleId="ListLabel44">
    <w:name w:val="ListLabel 44"/>
    <w:qFormat/>
  </w:style>
  <w:style w:type="character" w:customStyle="1" w:styleId="ListLabel45">
    <w:name w:val="ListLabel 45"/>
    <w:qFormat/>
  </w:style>
  <w:style w:type="character" w:customStyle="1" w:styleId="ListLabel46">
    <w:name w:val="ListLabel 46"/>
    <w:qFormat/>
  </w:style>
  <w:style w:type="character" w:customStyle="1" w:styleId="ListLabel47">
    <w:name w:val="ListLabel 47"/>
    <w:qFormat/>
    <w:rPr>
      <w:sz w:val="22"/>
    </w:rPr>
  </w:style>
  <w:style w:type="character" w:customStyle="1" w:styleId="ListLabel48">
    <w:name w:val="ListLabel 48"/>
    <w:qFormat/>
  </w:style>
  <w:style w:type="character" w:customStyle="1" w:styleId="ListLabel49">
    <w:name w:val="ListLabel 49"/>
    <w:qFormat/>
  </w:style>
  <w:style w:type="character" w:customStyle="1" w:styleId="ListLabel50">
    <w:name w:val="ListLabel 50"/>
    <w:qFormat/>
  </w:style>
  <w:style w:type="character" w:customStyle="1" w:styleId="ListLabel51">
    <w:name w:val="ListLabel 51"/>
    <w:qFormat/>
  </w:style>
  <w:style w:type="character" w:customStyle="1" w:styleId="ListLabel5">
    <w:name w:val="ListLabel 5"/>
    <w:qFormat/>
  </w:style>
  <w:style w:type="character" w:customStyle="1" w:styleId="ListLabel52">
    <w:name w:val="ListLabel 52"/>
    <w:qFormat/>
  </w:style>
  <w:style w:type="character" w:customStyle="1" w:styleId="ListLabel53">
    <w:name w:val="ListLabel 53"/>
    <w:qFormat/>
  </w:style>
  <w:style w:type="character" w:customStyle="1" w:styleId="ListLabel54">
    <w:name w:val="ListLabel 54"/>
    <w:qFormat/>
  </w:style>
  <w:style w:type="character" w:customStyle="1" w:styleId="ListLabel55">
    <w:name w:val="ListLabel 55"/>
    <w:qFormat/>
  </w:style>
  <w:style w:type="character" w:customStyle="1" w:styleId="ListLabel56">
    <w:name w:val="ListLabel 56"/>
    <w:qFormat/>
  </w:style>
  <w:style w:type="character" w:customStyle="1" w:styleId="ListLabel57">
    <w:name w:val="ListLabel 57"/>
    <w:qFormat/>
  </w:style>
  <w:style w:type="character" w:customStyle="1" w:styleId="ListLabel58">
    <w:name w:val="ListLabel 58"/>
    <w:qFormat/>
  </w:style>
  <w:style w:type="character" w:customStyle="1" w:styleId="ListLabel59">
    <w:name w:val="ListLabel 59"/>
    <w:qFormat/>
  </w:style>
  <w:style w:type="character" w:customStyle="1" w:styleId="ListLabel60">
    <w:name w:val="ListLabel 60"/>
    <w:qFormat/>
  </w:style>
  <w:style w:type="character" w:customStyle="1" w:styleId="ListLabel6">
    <w:name w:val="ListLabel 6"/>
    <w:qFormat/>
  </w:style>
  <w:style w:type="character" w:customStyle="1" w:styleId="ListLabel61">
    <w:name w:val="ListLabel 61"/>
    <w:qFormat/>
  </w:style>
  <w:style w:type="character" w:customStyle="1" w:styleId="ListLabel62">
    <w:name w:val="ListLabel 62"/>
    <w:qFormat/>
  </w:style>
  <w:style w:type="character" w:customStyle="1" w:styleId="ListLabel63">
    <w:name w:val="ListLabel 63"/>
    <w:qFormat/>
  </w:style>
  <w:style w:type="character" w:customStyle="1" w:styleId="ListLabel64">
    <w:name w:val="ListLabel 64"/>
    <w:qFormat/>
  </w:style>
  <w:style w:type="character" w:customStyle="1" w:styleId="ListLabel65">
    <w:name w:val="ListLabel 65"/>
    <w:qFormat/>
  </w:style>
  <w:style w:type="character" w:customStyle="1" w:styleId="ListLabel66">
    <w:name w:val="ListLabel 66"/>
    <w:qFormat/>
  </w:style>
  <w:style w:type="character" w:customStyle="1" w:styleId="ListLabel67">
    <w:name w:val="ListLabel 67"/>
    <w:qFormat/>
  </w:style>
  <w:style w:type="character" w:customStyle="1" w:styleId="ListLabel68">
    <w:name w:val="ListLabel 68"/>
  </w:style>
  <w:style w:type="character" w:customStyle="1" w:styleId="ListLabel69">
    <w:name w:val="ListLabel 69"/>
  </w:style>
  <w:style w:type="character" w:customStyle="1" w:styleId="ListLabel70">
    <w:name w:val="ListLabel 70"/>
  </w:style>
  <w:style w:type="character" w:customStyle="1" w:styleId="ListLabel71">
    <w:name w:val="ListLabel 71"/>
  </w:style>
  <w:style w:type="character" w:customStyle="1" w:styleId="ListLabel72">
    <w:name w:val="ListLabel 72"/>
  </w:style>
  <w:style w:type="character" w:customStyle="1" w:styleId="ListLabel7">
    <w:name w:val="ListLabel 7"/>
    <w:qFormat/>
  </w:style>
  <w:style w:type="character" w:customStyle="1" w:styleId="ListLabel73">
    <w:name w:val="ListLabel 73"/>
    <w:qFormat/>
    <w:rPr>
      <w:b/>
      <w:sz w:val="22"/>
    </w:rPr>
  </w:style>
  <w:style w:type="character" w:customStyle="1" w:styleId="ListLabel74">
    <w:name w:val="ListLabel 74"/>
    <w:qFormat/>
    <w:rPr>
      <w:color w:val="00000A"/>
      <w:sz w:val="22"/>
    </w:rPr>
  </w:style>
  <w:style w:type="character" w:customStyle="1" w:styleId="ListLabel75">
    <w:name w:val="ListLabel 75"/>
  </w:style>
  <w:style w:type="character" w:customStyle="1" w:styleId="ListLabel76">
    <w:name w:val="ListLabel 76"/>
    <w:rPr>
      <w:color w:val="00000A"/>
      <w:sz w:val="28"/>
    </w:rPr>
  </w:style>
  <w:style w:type="character" w:customStyle="1" w:styleId="ListLabel77">
    <w:name w:val="ListLabel 77"/>
    <w:qFormat/>
  </w:style>
  <w:style w:type="character" w:customStyle="1" w:styleId="ListLabel78">
    <w:name w:val="ListLabel 78"/>
    <w:qFormat/>
  </w:style>
  <w:style w:type="character" w:customStyle="1" w:styleId="ListLabel79">
    <w:name w:val="ListLabel 79"/>
  </w:style>
  <w:style w:type="character" w:customStyle="1" w:styleId="ListLabel8">
    <w:name w:val="ListLabel 8"/>
  </w:style>
  <w:style w:type="character" w:customStyle="1" w:styleId="ListLabel80">
    <w:name w:val="ListLabel 80"/>
    <w:qFormat/>
    <w:rPr>
      <w:color w:val="00000A"/>
    </w:rPr>
  </w:style>
  <w:style w:type="character" w:customStyle="1" w:styleId="ListLabel81">
    <w:name w:val="ListLabel 81"/>
    <w:qFormat/>
  </w:style>
  <w:style w:type="character" w:customStyle="1" w:styleId="ListLabel82">
    <w:name w:val="ListLabel 82"/>
    <w:rPr>
      <w:b/>
      <w:sz w:val="22"/>
    </w:rPr>
  </w:style>
  <w:style w:type="character" w:customStyle="1" w:styleId="ListLabel83">
    <w:name w:val="ListLabel 83"/>
    <w:rPr>
      <w:color w:val="00000A"/>
      <w:sz w:val="22"/>
    </w:rPr>
  </w:style>
  <w:style w:type="character" w:customStyle="1" w:styleId="ListLabel84">
    <w:name w:val="ListLabel 84"/>
  </w:style>
  <w:style w:type="character" w:customStyle="1" w:styleId="ListLabel85">
    <w:name w:val="ListLabel 85"/>
    <w:qFormat/>
    <w:rPr>
      <w:color w:val="00000A"/>
      <w:sz w:val="28"/>
    </w:rPr>
  </w:style>
  <w:style w:type="character" w:customStyle="1" w:styleId="ListLabel86">
    <w:name w:val="ListLabel 86"/>
  </w:style>
  <w:style w:type="character" w:customStyle="1" w:styleId="ListLabel87">
    <w:name w:val="ListLabel 87"/>
  </w:style>
  <w:style w:type="character" w:customStyle="1" w:styleId="ListLabel88">
    <w:name w:val="ListLabel 88"/>
  </w:style>
  <w:style w:type="character" w:customStyle="1" w:styleId="ListLabel89">
    <w:name w:val="ListLabel 89"/>
    <w:rPr>
      <w:color w:val="00000A"/>
    </w:rPr>
  </w:style>
  <w:style w:type="character" w:customStyle="1" w:styleId="ListLabel90">
    <w:name w:val="ListLabel 90"/>
  </w:style>
  <w:style w:type="character" w:customStyle="1" w:styleId="ListLabel9">
    <w:name w:val="ListLabel 9"/>
  </w:style>
  <w:style w:type="character" w:customStyle="1" w:styleId="ListLabel91">
    <w:name w:val="ListLabel 91"/>
    <w:rPr>
      <w:b/>
      <w:sz w:val="22"/>
    </w:rPr>
  </w:style>
  <w:style w:type="character" w:customStyle="1" w:styleId="ListLabel92">
    <w:name w:val="ListLabel 92"/>
    <w:rPr>
      <w:color w:val="00000A"/>
      <w:sz w:val="22"/>
    </w:rPr>
  </w:style>
  <w:style w:type="character" w:customStyle="1" w:styleId="ListLabel93">
    <w:name w:val="ListLabel 93"/>
  </w:style>
  <w:style w:type="character" w:customStyle="1" w:styleId="ListLabel94">
    <w:name w:val="ListLabel 94"/>
    <w:rPr>
      <w:color w:val="00000A"/>
      <w:sz w:val="28"/>
    </w:rPr>
  </w:style>
  <w:style w:type="character" w:customStyle="1" w:styleId="ListLabel95">
    <w:name w:val="ListLabel 95"/>
  </w:style>
  <w:style w:type="character" w:customStyle="1" w:styleId="ListLabel96">
    <w:name w:val="ListLabel 96"/>
  </w:style>
  <w:style w:type="character" w:customStyle="1" w:styleId="ListLabel97">
    <w:name w:val="ListLabel 97"/>
  </w:style>
  <w:style w:type="character" w:customStyle="1" w:styleId="ListLabel98">
    <w:name w:val="ListLabel 98"/>
    <w:rPr>
      <w:color w:val="00000A"/>
    </w:rPr>
  </w:style>
  <w:style w:type="character" w:customStyle="1" w:styleId="ListLabel99">
    <w:name w:val="ListLabel 99"/>
  </w:style>
  <w:style w:type="character" w:customStyle="1" w:styleId="PlainText1">
    <w:name w:val="Plain Text1"/>
    <w:basedOn w:val="Default"/>
    <w:rPr>
      <w:rFonts w:ascii="Times New Roman" w:hAnsi="Times New Roman"/>
      <w:color w:val="00000A"/>
      <w:sz w:val="24"/>
    </w:rPr>
  </w:style>
  <w:style w:type="character" w:customStyle="1" w:styleId="afb">
    <w:name w:val="Стиль один заголовок Знак"/>
    <w:rPr>
      <w:b/>
      <w:sz w:val="22"/>
    </w:rPr>
  </w:style>
  <w:style w:type="character" w:customStyle="1" w:styleId="afc">
    <w:name w:val="Верхний колонтитул Знак"/>
    <w:rPr>
      <w:sz w:val="22"/>
    </w:rPr>
  </w:style>
  <w:style w:type="character" w:customStyle="1" w:styleId="af4">
    <w:name w:val="Список Знак"/>
    <w:basedOn w:val="14"/>
    <w:link w:val="af3"/>
    <w:rPr>
      <w:rFonts w:ascii="Times New Roman" w:hAnsi="Times New Roman"/>
      <w:color w:val="00000A"/>
      <w:sz w:val="24"/>
    </w:rPr>
  </w:style>
  <w:style w:type="character" w:customStyle="1" w:styleId="afd">
    <w:name w:val="Абзац списка Знак"/>
    <w:rPr>
      <w:rFonts w:ascii="Times New Roman" w:hAnsi="Times New Roman"/>
      <w:sz w:val="24"/>
    </w:rPr>
  </w:style>
  <w:style w:type="character" w:customStyle="1" w:styleId="afe">
    <w:name w:val="....... (...)"/>
    <w:basedOn w:val="Default"/>
    <w:rPr>
      <w:rFonts w:ascii="Times New Roman" w:hAnsi="Times New Roman"/>
      <w:color w:val="00000A"/>
      <w:sz w:val="24"/>
    </w:rPr>
  </w:style>
  <w:style w:type="character" w:customStyle="1" w:styleId="a8">
    <w:name w:val="Текст примечания Знак"/>
    <w:basedOn w:val="10"/>
    <w:link w:val="a7"/>
    <w:rPr>
      <w:color w:val="00000A"/>
      <w:sz w:val="20"/>
    </w:rPr>
  </w:style>
  <w:style w:type="character" w:customStyle="1" w:styleId="aff">
    <w:name w:val="Текст выноски Знак"/>
    <w:rPr>
      <w:rFonts w:ascii="Tahoma" w:hAnsi="Tahoma"/>
      <w:sz w:val="16"/>
    </w:rPr>
  </w:style>
  <w:style w:type="character" w:customStyle="1" w:styleId="aff0">
    <w:name w:val="Стиль два заголовка"/>
    <w:basedOn w:val="21"/>
    <w:rPr>
      <w:rFonts w:ascii="Calibri" w:hAnsi="Calibri"/>
      <w:b/>
      <w:i w:val="0"/>
      <w:color w:val="00000A"/>
      <w:sz w:val="22"/>
    </w:rPr>
  </w:style>
  <w:style w:type="character" w:customStyle="1" w:styleId="aa">
    <w:name w:val="Тема примечания Знак"/>
    <w:basedOn w:val="a8"/>
    <w:link w:val="a9"/>
    <w:rPr>
      <w:b/>
      <w:color w:val="00000A"/>
      <w:sz w:val="20"/>
    </w:rPr>
  </w:style>
  <w:style w:type="paragraph" w:styleId="aff1">
    <w:name w:val="No Spacing"/>
    <w:link w:val="aff2"/>
    <w:rPr>
      <w:color w:val="00000A"/>
      <w:sz w:val="22"/>
    </w:rPr>
  </w:style>
  <w:style w:type="character" w:customStyle="1" w:styleId="aff2">
    <w:name w:val="Без интервала Знак"/>
    <w:link w:val="aff1"/>
    <w:rPr>
      <w:color w:val="00000A"/>
      <w:sz w:val="22"/>
    </w:rPr>
  </w:style>
  <w:style w:type="character" w:customStyle="1" w:styleId="aff3">
    <w:name w:val="Нижний колонтитул Знак"/>
    <w:rPr>
      <w:sz w:val="22"/>
    </w:rPr>
  </w:style>
  <w:style w:type="character" w:customStyle="1" w:styleId="ae">
    <w:name w:val="Указатель Знак"/>
    <w:link w:val="ad"/>
    <w:rPr>
      <w:color w:val="00000A"/>
      <w:sz w:val="22"/>
    </w:rPr>
  </w:style>
  <w:style w:type="character" w:customStyle="1" w:styleId="aff4">
    <w:name w:val="Словарная статья"/>
    <w:rPr>
      <w:rFonts w:ascii="Arial" w:hAnsi="Arial"/>
      <w:color w:val="00000A"/>
      <w:sz w:val="20"/>
    </w:rPr>
  </w:style>
  <w:style w:type="character" w:customStyle="1" w:styleId="aff5">
    <w:name w:val="Основной текст Знак"/>
    <w:qFormat/>
    <w:rPr>
      <w:rFonts w:ascii="Times New Roman" w:hAnsi="Times New Roman"/>
      <w:sz w:val="24"/>
    </w:rPr>
  </w:style>
  <w:style w:type="character" w:customStyle="1" w:styleId="aff6">
    <w:name w:val="Гипертекстовая ссылка"/>
    <w:rPr>
      <w:color w:val="106BBE"/>
    </w:rPr>
  </w:style>
  <w:style w:type="character" w:customStyle="1" w:styleId="aff7">
    <w:name w:val="......."/>
    <w:basedOn w:val="Default"/>
    <w:rPr>
      <w:rFonts w:ascii="Times New Roman" w:hAnsi="Times New Roman"/>
      <w:color w:val="00000A"/>
      <w:sz w:val="24"/>
    </w:rPr>
  </w:style>
  <w:style w:type="character" w:customStyle="1" w:styleId="a6">
    <w:name w:val="Название объекта Знак"/>
    <w:link w:val="a5"/>
    <w:rPr>
      <w:i/>
      <w:color w:val="00000A"/>
      <w:sz w:val="24"/>
    </w:rPr>
  </w:style>
  <w:style w:type="character" w:customStyle="1" w:styleId="aff8">
    <w:name w:val="Стиль один заголовок"/>
    <w:basedOn w:val="11"/>
    <w:rPr>
      <w:rFonts w:ascii="Calibri" w:hAnsi="Calibri"/>
      <w:b/>
      <w:color w:val="00000A"/>
      <w:sz w:val="22"/>
    </w:rPr>
  </w:style>
  <w:style w:type="character" w:customStyle="1" w:styleId="af8">
    <w:name w:val="Подзаголовок Знак"/>
    <w:link w:val="af7"/>
    <w:rPr>
      <w:rFonts w:ascii="XO Thames" w:hAnsi="XO Thames"/>
      <w:i/>
      <w:sz w:val="24"/>
    </w:rPr>
  </w:style>
  <w:style w:type="character" w:customStyle="1" w:styleId="af6">
    <w:name w:val="Обычный (веб) Знак"/>
    <w:link w:val="af5"/>
    <w:rPr>
      <w:rFonts w:ascii="Times New Roman" w:hAnsi="Times New Roman"/>
      <w:color w:val="00000A"/>
      <w:sz w:val="24"/>
    </w:rPr>
  </w:style>
  <w:style w:type="character" w:customStyle="1" w:styleId="af1">
    <w:name w:val="Заголовок Знак"/>
    <w:link w:val="af0"/>
    <w:rPr>
      <w:rFonts w:ascii="Liberation Sans" w:hAnsi="Liberation Sans"/>
      <w:color w:val="00000A"/>
      <w:sz w:val="28"/>
    </w:rPr>
  </w:style>
  <w:style w:type="character" w:customStyle="1" w:styleId="aff9">
    <w:name w:val="Основной текст с отступом Знак"/>
    <w:rPr>
      <w:rFonts w:ascii="Times New Roman" w:hAnsi="Times New Roman"/>
      <w:sz w:val="24"/>
    </w:rPr>
  </w:style>
  <w:style w:type="character" w:customStyle="1" w:styleId="affa">
    <w:name w:val="Стиль два заголовка Знак"/>
    <w:rPr>
      <w:b/>
      <w:sz w:val="22"/>
    </w:rPr>
  </w:style>
  <w:style w:type="character" w:customStyle="1" w:styleId="rvps5">
    <w:name w:val="rvps5"/>
    <w:rPr>
      <w:rFonts w:ascii="Times New Roman" w:hAnsi="Times New Roman"/>
      <w:color w:val="00000A"/>
      <w:sz w:val="24"/>
    </w:rPr>
  </w:style>
  <w:style w:type="character" w:customStyle="1" w:styleId="searchresult2">
    <w:name w:val="search_result2"/>
    <w:basedOn w:val="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stedent.plus114@mail.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4999"/>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D97742-A47F-4613-8089-442DDA469C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735</TotalTime>
  <Pages>1</Pages>
  <Words>5420</Words>
  <Characters>30898</Characters>
  <Application>Microsoft Office Word</Application>
  <DocSecurity>0</DocSecurity>
  <Lines>257</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cp:lastModifiedBy>
  <cp:revision>28</cp:revision>
  <cp:lastPrinted>2026-09-02T12:53:00Z</cp:lastPrinted>
  <dcterms:created xsi:type="dcterms:W3CDTF">2026-08-27T06:42:00Z</dcterms:created>
  <dcterms:modified xsi:type="dcterms:W3CDTF">2026-09-18T07:09:00Z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eyJoZGlkIjoiYjViZjA0ZWI3OGY4MDNjZjE5ZmNhYjAwODAwMTBjOTIiLCJ1c2VySWQiOiI4MjQ2MzUwMDMwMDEifQ==</vt:lpwstr>
  </property>
  <property fmtid="{D5CDD505-2E9C-101B-9397-08002B2CF9AE}" pid="3" name="KSOProductBuildVer">
    <vt:lpwstr>1049-12.1.0.28032</vt:lpwstr>
  </property>
  <property fmtid="{D5CDD505-2E9C-101B-9397-08002B2CF9AE}" pid="4" name="ICV">
    <vt:lpwstr>C37A740D140848AB833A58C52140BC04_13</vt:lpwstr>
  </property>
</Properties>
</file>